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37094A" w14:textId="77777777" w:rsidR="00502000" w:rsidRDefault="00502000">
      <w:pPr>
        <w:rPr>
          <w:rStyle w:val="af"/>
          <w:rFonts w:asciiTheme="majorEastAsia" w:eastAsiaTheme="majorEastAsia" w:hAnsiTheme="majorEastAsia"/>
          <w:sz w:val="48"/>
          <w:szCs w:val="48"/>
        </w:rPr>
      </w:pPr>
    </w:p>
    <w:p w14:paraId="536C4A54" w14:textId="77777777" w:rsidR="00502000" w:rsidRDefault="00502000">
      <w:pPr>
        <w:jc w:val="center"/>
        <w:rPr>
          <w:rStyle w:val="af"/>
          <w:rFonts w:asciiTheme="majorEastAsia" w:eastAsiaTheme="majorEastAsia" w:hAnsiTheme="majorEastAsia"/>
          <w:sz w:val="48"/>
          <w:szCs w:val="48"/>
        </w:rPr>
      </w:pPr>
    </w:p>
    <w:p w14:paraId="7C6C4850" w14:textId="77777777" w:rsidR="00502000" w:rsidRDefault="00502000">
      <w:pPr>
        <w:jc w:val="center"/>
        <w:rPr>
          <w:rStyle w:val="af"/>
          <w:rFonts w:asciiTheme="majorEastAsia" w:eastAsiaTheme="majorEastAsia" w:hAnsiTheme="majorEastAsia"/>
          <w:sz w:val="48"/>
          <w:szCs w:val="48"/>
        </w:rPr>
      </w:pPr>
    </w:p>
    <w:p w14:paraId="611F100F" w14:textId="77777777" w:rsidR="00502000" w:rsidRDefault="00502000">
      <w:pPr>
        <w:jc w:val="center"/>
        <w:rPr>
          <w:rStyle w:val="af"/>
          <w:rFonts w:asciiTheme="majorEastAsia" w:eastAsiaTheme="majorEastAsia" w:hAnsiTheme="majorEastAsia"/>
          <w:sz w:val="48"/>
          <w:szCs w:val="48"/>
        </w:rPr>
      </w:pPr>
    </w:p>
    <w:p w14:paraId="7FB7F7F8" w14:textId="77777777" w:rsidR="00502000" w:rsidRDefault="00786B67">
      <w:pPr>
        <w:jc w:val="center"/>
        <w:rPr>
          <w:rStyle w:val="af"/>
          <w:rFonts w:asciiTheme="majorEastAsia" w:eastAsiaTheme="majorEastAsia" w:hAnsiTheme="majorEastAsia"/>
          <w:sz w:val="48"/>
          <w:szCs w:val="48"/>
        </w:rPr>
      </w:pPr>
      <w:r>
        <w:rPr>
          <w:rStyle w:val="af"/>
          <w:rFonts w:asciiTheme="majorEastAsia" w:eastAsiaTheme="majorEastAsia" w:hAnsiTheme="majorEastAsia" w:hint="eastAsia"/>
          <w:sz w:val="48"/>
          <w:szCs w:val="48"/>
        </w:rPr>
        <w:t>广东生态工程职业学院</w:t>
      </w:r>
    </w:p>
    <w:p w14:paraId="4FB0F435" w14:textId="77777777" w:rsidR="00502000" w:rsidRDefault="00786B67">
      <w:pPr>
        <w:jc w:val="center"/>
        <w:rPr>
          <w:rStyle w:val="af"/>
          <w:rFonts w:asciiTheme="majorEastAsia" w:eastAsiaTheme="majorEastAsia" w:hAnsiTheme="majorEastAsia"/>
          <w:sz w:val="48"/>
          <w:szCs w:val="48"/>
        </w:rPr>
      </w:pPr>
      <w:r>
        <w:rPr>
          <w:rStyle w:val="af"/>
          <w:rFonts w:asciiTheme="majorEastAsia" w:eastAsiaTheme="majorEastAsia" w:hAnsiTheme="majorEastAsia" w:hint="eastAsia"/>
          <w:sz w:val="48"/>
          <w:szCs w:val="48"/>
        </w:rPr>
        <w:t>新生信息化服务指南</w:t>
      </w:r>
    </w:p>
    <w:p w14:paraId="52956CB2" w14:textId="77777777" w:rsidR="00502000" w:rsidRDefault="00502000">
      <w:pPr>
        <w:rPr>
          <w:rFonts w:asciiTheme="minorEastAsia" w:hAnsiTheme="minorEastAsia"/>
          <w:sz w:val="48"/>
          <w:szCs w:val="48"/>
        </w:rPr>
      </w:pPr>
    </w:p>
    <w:p w14:paraId="4977C187" w14:textId="77777777" w:rsidR="00502000" w:rsidRDefault="00502000">
      <w:pPr>
        <w:rPr>
          <w:rFonts w:asciiTheme="minorEastAsia" w:hAnsiTheme="minorEastAsia"/>
          <w:sz w:val="48"/>
          <w:szCs w:val="48"/>
        </w:rPr>
      </w:pPr>
    </w:p>
    <w:p w14:paraId="12484238" w14:textId="77777777" w:rsidR="00502000" w:rsidRDefault="00502000">
      <w:pPr>
        <w:rPr>
          <w:rFonts w:asciiTheme="minorEastAsia" w:hAnsiTheme="minorEastAsia"/>
          <w:sz w:val="48"/>
          <w:szCs w:val="48"/>
        </w:rPr>
      </w:pPr>
    </w:p>
    <w:p w14:paraId="79212094" w14:textId="77777777" w:rsidR="00502000" w:rsidRDefault="00502000">
      <w:pPr>
        <w:rPr>
          <w:rFonts w:asciiTheme="minorEastAsia" w:hAnsiTheme="minorEastAsia"/>
          <w:sz w:val="48"/>
          <w:szCs w:val="48"/>
        </w:rPr>
      </w:pPr>
    </w:p>
    <w:p w14:paraId="06EBBD7D" w14:textId="77777777" w:rsidR="00502000" w:rsidRDefault="00502000">
      <w:pPr>
        <w:rPr>
          <w:rFonts w:asciiTheme="minorEastAsia" w:hAnsiTheme="minorEastAsia"/>
          <w:sz w:val="48"/>
          <w:szCs w:val="48"/>
        </w:rPr>
      </w:pPr>
    </w:p>
    <w:p w14:paraId="1CD1114B" w14:textId="77777777" w:rsidR="00502000" w:rsidRDefault="00502000">
      <w:pPr>
        <w:rPr>
          <w:rFonts w:asciiTheme="minorEastAsia" w:hAnsiTheme="minorEastAsia"/>
          <w:sz w:val="48"/>
          <w:szCs w:val="48"/>
        </w:rPr>
      </w:pPr>
    </w:p>
    <w:p w14:paraId="1B913C85" w14:textId="77777777" w:rsidR="00502000" w:rsidRDefault="00502000">
      <w:pPr>
        <w:rPr>
          <w:rFonts w:asciiTheme="minorEastAsia" w:hAnsiTheme="minorEastAsia"/>
          <w:sz w:val="48"/>
          <w:szCs w:val="48"/>
        </w:rPr>
      </w:pPr>
    </w:p>
    <w:p w14:paraId="2DCB7EBA" w14:textId="77777777" w:rsidR="00502000" w:rsidRDefault="00502000">
      <w:pPr>
        <w:rPr>
          <w:rFonts w:asciiTheme="minorEastAsia" w:hAnsiTheme="minorEastAsia"/>
          <w:sz w:val="48"/>
          <w:szCs w:val="48"/>
        </w:rPr>
      </w:pPr>
    </w:p>
    <w:p w14:paraId="72C97930" w14:textId="77777777" w:rsidR="00502000" w:rsidRDefault="00502000">
      <w:pPr>
        <w:rPr>
          <w:rFonts w:asciiTheme="minorEastAsia" w:hAnsiTheme="minorEastAsia"/>
          <w:sz w:val="48"/>
          <w:szCs w:val="48"/>
        </w:rPr>
      </w:pPr>
    </w:p>
    <w:p w14:paraId="363B1B8D" w14:textId="77777777" w:rsidR="00502000" w:rsidRDefault="00502000">
      <w:pPr>
        <w:rPr>
          <w:rFonts w:asciiTheme="minorEastAsia" w:hAnsiTheme="minorEastAsia"/>
          <w:sz w:val="48"/>
          <w:szCs w:val="48"/>
        </w:rPr>
      </w:pPr>
    </w:p>
    <w:p w14:paraId="149CC678" w14:textId="77777777" w:rsidR="00502000" w:rsidRDefault="00786B67">
      <w:pPr>
        <w:jc w:val="center"/>
        <w:rPr>
          <w:rFonts w:asciiTheme="minorEastAsia" w:hAnsiTheme="minorEastAsia"/>
          <w:sz w:val="28"/>
          <w:szCs w:val="48"/>
        </w:rPr>
      </w:pPr>
      <w:r>
        <w:rPr>
          <w:rFonts w:asciiTheme="minorEastAsia" w:hAnsiTheme="minorEastAsia" w:hint="eastAsia"/>
          <w:sz w:val="28"/>
          <w:szCs w:val="48"/>
        </w:rPr>
        <w:t>信息中心</w:t>
      </w:r>
    </w:p>
    <w:p w14:paraId="5D769FB1" w14:textId="77777777" w:rsidR="00502000" w:rsidRDefault="00502000">
      <w:pPr>
        <w:jc w:val="center"/>
        <w:rPr>
          <w:rFonts w:asciiTheme="minorEastAsia" w:hAnsiTheme="minorEastAsia"/>
          <w:sz w:val="48"/>
          <w:szCs w:val="48"/>
        </w:rPr>
      </w:pPr>
    </w:p>
    <w:p w14:paraId="2AD928B0" w14:textId="31BB1D99" w:rsidR="00502000" w:rsidRDefault="00786B67"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202</w:t>
      </w:r>
      <w:r w:rsidR="001117EF">
        <w:rPr>
          <w:rFonts w:asciiTheme="minorEastAsia" w:hAnsiTheme="minorEastAsia"/>
          <w:sz w:val="28"/>
          <w:szCs w:val="28"/>
        </w:rPr>
        <w:t>5</w:t>
      </w:r>
      <w:r>
        <w:rPr>
          <w:rFonts w:asciiTheme="minorEastAsia" w:hAnsiTheme="minorEastAsia" w:hint="eastAsia"/>
          <w:sz w:val="28"/>
          <w:szCs w:val="28"/>
        </w:rPr>
        <w:t>年</w:t>
      </w:r>
      <w:r w:rsidR="001117EF">
        <w:rPr>
          <w:rFonts w:asciiTheme="minorEastAsia" w:hAnsiTheme="minorEastAsia"/>
          <w:sz w:val="28"/>
          <w:szCs w:val="28"/>
        </w:rPr>
        <w:t>8</w:t>
      </w:r>
      <w:r>
        <w:rPr>
          <w:rFonts w:asciiTheme="minorEastAsia" w:hAnsiTheme="minorEastAsia" w:hint="eastAsia"/>
          <w:sz w:val="28"/>
          <w:szCs w:val="28"/>
        </w:rPr>
        <w:t>月</w:t>
      </w:r>
      <w:r w:rsidR="001117EF">
        <w:rPr>
          <w:rFonts w:asciiTheme="minorEastAsia" w:hAnsiTheme="minorEastAsia"/>
          <w:sz w:val="28"/>
          <w:szCs w:val="28"/>
        </w:rPr>
        <w:t>25</w:t>
      </w:r>
      <w:r>
        <w:rPr>
          <w:rFonts w:asciiTheme="minorEastAsia" w:hAnsiTheme="minorEastAsia" w:hint="eastAsia"/>
          <w:sz w:val="28"/>
          <w:szCs w:val="28"/>
        </w:rPr>
        <w:t>日</w:t>
      </w:r>
    </w:p>
    <w:p w14:paraId="67FAA42E" w14:textId="77777777" w:rsidR="00502000" w:rsidRDefault="00502000">
      <w:pPr>
        <w:rPr>
          <w:rFonts w:asciiTheme="minorEastAsia" w:hAnsiTheme="minorEastAsia"/>
          <w:sz w:val="28"/>
          <w:szCs w:val="28"/>
        </w:rPr>
      </w:pPr>
    </w:p>
    <w:p w14:paraId="1579540D" w14:textId="77777777" w:rsidR="00502000" w:rsidRDefault="00502000">
      <w:pPr>
        <w:rPr>
          <w:rFonts w:asciiTheme="minorEastAsia" w:hAnsiTheme="minorEastAsia"/>
          <w:sz w:val="28"/>
          <w:szCs w:val="28"/>
        </w:rPr>
      </w:pPr>
    </w:p>
    <w:p w14:paraId="6A9A3A4E" w14:textId="77777777" w:rsidR="00502000" w:rsidRDefault="00502000">
      <w:pPr>
        <w:rPr>
          <w:rFonts w:asciiTheme="minorEastAsia" w:hAnsiTheme="minorEastAsia"/>
          <w:sz w:val="28"/>
          <w:szCs w:val="28"/>
        </w:rPr>
      </w:pP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4"/>
          <w:lang w:val="zh-CN"/>
        </w:rPr>
        <w:id w:val="40349738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9BBBC65" w14:textId="77777777" w:rsidR="00502000" w:rsidRDefault="00786B67">
          <w:pPr>
            <w:pStyle w:val="TOC10"/>
            <w:ind w:firstLineChars="1900" w:firstLine="3990"/>
            <w:rPr>
              <w:lang w:val="zh-CN"/>
            </w:rPr>
          </w:pPr>
          <w:r>
            <w:rPr>
              <w:lang w:val="zh-CN"/>
            </w:rPr>
            <w:t>目录</w:t>
          </w:r>
        </w:p>
        <w:p w14:paraId="4A8F6923" w14:textId="38E10309" w:rsidR="00FD2FF8" w:rsidRDefault="00786B67">
          <w:pPr>
            <w:pStyle w:val="TOC1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07139353" w:history="1">
            <w:r w:rsidR="00FD2FF8" w:rsidRPr="000C21C6">
              <w:rPr>
                <w:rStyle w:val="af1"/>
                <w:rFonts w:asciiTheme="minorEastAsia" w:hAnsiTheme="minorEastAsia"/>
                <w:noProof/>
              </w:rPr>
              <w:t>1.“智慧广生态”微信端</w:t>
            </w:r>
            <w:r w:rsidR="00FD2FF8">
              <w:rPr>
                <w:noProof/>
                <w:webHidden/>
              </w:rPr>
              <w:tab/>
            </w:r>
            <w:r w:rsidR="00FD2FF8">
              <w:rPr>
                <w:noProof/>
                <w:webHidden/>
              </w:rPr>
              <w:fldChar w:fldCharType="begin"/>
            </w:r>
            <w:r w:rsidR="00FD2FF8">
              <w:rPr>
                <w:noProof/>
                <w:webHidden/>
              </w:rPr>
              <w:instrText xml:space="preserve"> PAGEREF _Toc207139353 \h </w:instrText>
            </w:r>
            <w:r w:rsidR="00FD2FF8">
              <w:rPr>
                <w:noProof/>
                <w:webHidden/>
              </w:rPr>
            </w:r>
            <w:r w:rsidR="00FD2FF8">
              <w:rPr>
                <w:noProof/>
                <w:webHidden/>
              </w:rPr>
              <w:fldChar w:fldCharType="separate"/>
            </w:r>
            <w:r w:rsidR="00FD2FF8">
              <w:rPr>
                <w:noProof/>
                <w:webHidden/>
              </w:rPr>
              <w:t>3</w:t>
            </w:r>
            <w:r w:rsidR="00FD2FF8">
              <w:rPr>
                <w:noProof/>
                <w:webHidden/>
              </w:rPr>
              <w:fldChar w:fldCharType="end"/>
            </w:r>
          </w:hyperlink>
        </w:p>
        <w:p w14:paraId="7AC13DB4" w14:textId="6AEF402D" w:rsidR="00FD2FF8" w:rsidRDefault="00FD2FF8" w:rsidP="007F233A">
          <w:pPr>
            <w:pStyle w:val="TOC1"/>
            <w:tabs>
              <w:tab w:val="right" w:leader="dot" w:pos="8296"/>
            </w:tabs>
            <w:ind w:firstLineChars="100" w:firstLine="220"/>
            <w:rPr>
              <w:rFonts w:cstheme="minorBidi"/>
              <w:noProof/>
              <w:kern w:val="2"/>
              <w:sz w:val="21"/>
            </w:rPr>
          </w:pPr>
          <w:hyperlink w:anchor="_Toc207139354" w:history="1">
            <w:r w:rsidRPr="000C21C6">
              <w:rPr>
                <w:rStyle w:val="af1"/>
                <w:rFonts w:asciiTheme="minorEastAsia" w:hAnsiTheme="minorEastAsia"/>
                <w:noProof/>
              </w:rPr>
              <w:t>1.1学生端入口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_Toc207139354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691900" w14:textId="72C4BC4D" w:rsidR="00FD2FF8" w:rsidRDefault="00FD2FF8" w:rsidP="007F233A">
          <w:pPr>
            <w:pStyle w:val="TOC1"/>
            <w:tabs>
              <w:tab w:val="right" w:leader="dot" w:pos="8296"/>
            </w:tabs>
            <w:ind w:firstLineChars="100" w:firstLine="220"/>
            <w:rPr>
              <w:rFonts w:cstheme="minorBidi"/>
              <w:noProof/>
              <w:kern w:val="2"/>
              <w:sz w:val="21"/>
            </w:rPr>
          </w:pPr>
          <w:hyperlink w:anchor="_Toc207139355" w:history="1">
            <w:r w:rsidRPr="000C21C6">
              <w:rPr>
                <w:rStyle w:val="af1"/>
                <w:rFonts w:asciiTheme="minorEastAsia" w:hAnsiTheme="minorEastAsia"/>
                <w:noProof/>
              </w:rPr>
              <w:t>1.2登录账号密码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_Toc207139355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F10384" w14:textId="366BC02A" w:rsidR="00FD2FF8" w:rsidRDefault="00FD2FF8" w:rsidP="007F233A">
          <w:pPr>
            <w:pStyle w:val="TOC1"/>
            <w:tabs>
              <w:tab w:val="right" w:leader="dot" w:pos="8296"/>
            </w:tabs>
            <w:ind w:firstLineChars="100" w:firstLine="220"/>
            <w:rPr>
              <w:rFonts w:cstheme="minorBidi"/>
              <w:noProof/>
              <w:kern w:val="2"/>
              <w:sz w:val="21"/>
            </w:rPr>
          </w:pPr>
          <w:hyperlink w:anchor="_Toc207139356" w:history="1">
            <w:r w:rsidRPr="000C21C6">
              <w:rPr>
                <w:rStyle w:val="af1"/>
                <w:rFonts w:asciiTheme="minorEastAsia" w:hAnsiTheme="minorEastAsia"/>
                <w:noProof/>
              </w:rPr>
              <w:t>1.3办事大厅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_Toc207139356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20DC15" w14:textId="6140D919" w:rsidR="00FD2FF8" w:rsidRDefault="00FD2FF8" w:rsidP="007F233A">
          <w:pPr>
            <w:pStyle w:val="TOC1"/>
            <w:tabs>
              <w:tab w:val="right" w:leader="dot" w:pos="8296"/>
            </w:tabs>
            <w:ind w:firstLineChars="100" w:firstLine="220"/>
            <w:rPr>
              <w:rFonts w:cstheme="minorBidi"/>
              <w:noProof/>
              <w:kern w:val="2"/>
              <w:sz w:val="21"/>
            </w:rPr>
          </w:pPr>
          <w:hyperlink w:anchor="_Toc207139357" w:history="1">
            <w:r w:rsidRPr="000C21C6">
              <w:rPr>
                <w:rStyle w:val="af1"/>
                <w:rFonts w:asciiTheme="minorEastAsia" w:hAnsiTheme="minorEastAsia"/>
                <w:noProof/>
              </w:rPr>
              <w:t>1.4学生成绩查询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_Toc207139357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A7F8A8" w14:textId="0936416F" w:rsidR="00FD2FF8" w:rsidRDefault="00FD2FF8" w:rsidP="007F233A">
          <w:pPr>
            <w:pStyle w:val="TOC1"/>
            <w:tabs>
              <w:tab w:val="right" w:leader="dot" w:pos="8296"/>
            </w:tabs>
            <w:ind w:firstLineChars="100" w:firstLine="220"/>
            <w:rPr>
              <w:rFonts w:cstheme="minorBidi"/>
              <w:noProof/>
              <w:kern w:val="2"/>
              <w:sz w:val="21"/>
            </w:rPr>
          </w:pPr>
          <w:hyperlink w:anchor="_Toc207139358" w:history="1">
            <w:r w:rsidRPr="000C21C6">
              <w:rPr>
                <w:rStyle w:val="af1"/>
                <w:rFonts w:ascii="宋体" w:eastAsia="宋体" w:hAnsi="宋体"/>
                <w:noProof/>
              </w:rPr>
              <w:t>1.5 学生课表查询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_Toc207139358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6FB1581" w14:textId="64E82653" w:rsidR="00FD2FF8" w:rsidRDefault="00FD2FF8">
          <w:pPr>
            <w:pStyle w:val="TOC1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hyperlink w:anchor="_Toc207139359" w:history="1">
            <w:r w:rsidRPr="000C21C6">
              <w:rPr>
                <w:rStyle w:val="af1"/>
                <w:rFonts w:asciiTheme="minorEastAsia" w:hAnsiTheme="minorEastAsia"/>
                <w:noProof/>
              </w:rPr>
              <w:t>2.“智慧广生态”网页端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_Toc207139359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974D2D9" w14:textId="008DBA55" w:rsidR="00FD2FF8" w:rsidRDefault="00FD2FF8" w:rsidP="007F233A">
          <w:pPr>
            <w:pStyle w:val="TOC1"/>
            <w:tabs>
              <w:tab w:val="right" w:leader="dot" w:pos="8296"/>
            </w:tabs>
            <w:ind w:firstLineChars="100" w:firstLine="220"/>
            <w:rPr>
              <w:rFonts w:cstheme="minorBidi"/>
              <w:noProof/>
              <w:kern w:val="2"/>
              <w:sz w:val="21"/>
            </w:rPr>
          </w:pPr>
          <w:hyperlink w:anchor="_Toc207139360" w:history="1">
            <w:r w:rsidRPr="000C21C6">
              <w:rPr>
                <w:rStyle w:val="af1"/>
                <w:rFonts w:asciiTheme="minorEastAsia" w:hAnsiTheme="minorEastAsia"/>
                <w:noProof/>
              </w:rPr>
              <w:t>2.1办事大厅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_Toc207139360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C9B8A2" w14:textId="4905E8EC" w:rsidR="00FD2FF8" w:rsidRDefault="00FD2FF8" w:rsidP="007F233A">
          <w:pPr>
            <w:pStyle w:val="TOC1"/>
            <w:tabs>
              <w:tab w:val="right" w:leader="dot" w:pos="8296"/>
            </w:tabs>
            <w:ind w:firstLineChars="100" w:firstLine="220"/>
            <w:rPr>
              <w:rFonts w:cstheme="minorBidi"/>
              <w:noProof/>
              <w:kern w:val="2"/>
              <w:sz w:val="21"/>
            </w:rPr>
          </w:pPr>
          <w:hyperlink w:anchor="_Toc207139361" w:history="1">
            <w:r w:rsidRPr="000C21C6">
              <w:rPr>
                <w:rStyle w:val="af1"/>
                <w:rFonts w:asciiTheme="minorEastAsia" w:hAnsiTheme="minorEastAsia"/>
                <w:noProof/>
              </w:rPr>
              <w:t>2.2学生银行卡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_Toc207139361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2BCE49D" w14:textId="0D1D2734" w:rsidR="00FD2FF8" w:rsidRDefault="00FD2FF8" w:rsidP="007F233A">
          <w:pPr>
            <w:pStyle w:val="TOC1"/>
            <w:tabs>
              <w:tab w:val="right" w:leader="dot" w:pos="8296"/>
            </w:tabs>
            <w:ind w:firstLineChars="100" w:firstLine="220"/>
            <w:rPr>
              <w:rFonts w:cstheme="minorBidi"/>
              <w:noProof/>
              <w:kern w:val="2"/>
              <w:sz w:val="21"/>
            </w:rPr>
          </w:pPr>
          <w:hyperlink w:anchor="_Toc207139362" w:history="1">
            <w:r w:rsidRPr="000C21C6">
              <w:rPr>
                <w:rStyle w:val="af1"/>
                <w:rFonts w:asciiTheme="minorEastAsia" w:hAnsiTheme="minorEastAsia"/>
                <w:noProof/>
              </w:rPr>
              <w:t>3.教务系统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_Toc207139362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9B12A2" w14:textId="4F46C7CF" w:rsidR="00FD2FF8" w:rsidRDefault="00FD2FF8" w:rsidP="007F233A">
          <w:pPr>
            <w:pStyle w:val="TOC1"/>
            <w:tabs>
              <w:tab w:val="right" w:leader="dot" w:pos="8296"/>
            </w:tabs>
            <w:ind w:firstLineChars="100" w:firstLine="220"/>
            <w:rPr>
              <w:rFonts w:cstheme="minorBidi"/>
              <w:noProof/>
              <w:kern w:val="2"/>
              <w:sz w:val="21"/>
            </w:rPr>
          </w:pPr>
          <w:hyperlink w:anchor="_Toc207139363" w:history="1">
            <w:r w:rsidRPr="000C21C6">
              <w:rPr>
                <w:rStyle w:val="af1"/>
                <w:rFonts w:asciiTheme="minorEastAsia" w:hAnsiTheme="minorEastAsia"/>
                <w:noProof/>
              </w:rPr>
              <w:t>3.1查询课表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_Toc207139363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26A228" w14:textId="0D80104F" w:rsidR="00FD2FF8" w:rsidRDefault="00FD2FF8" w:rsidP="007F233A">
          <w:pPr>
            <w:pStyle w:val="TOC1"/>
            <w:tabs>
              <w:tab w:val="right" w:leader="dot" w:pos="8296"/>
            </w:tabs>
            <w:ind w:firstLineChars="100" w:firstLine="220"/>
            <w:rPr>
              <w:rFonts w:cstheme="minorBidi"/>
              <w:noProof/>
              <w:kern w:val="2"/>
              <w:sz w:val="21"/>
            </w:rPr>
          </w:pPr>
          <w:hyperlink w:anchor="_Toc207139364" w:history="1">
            <w:r w:rsidRPr="000C21C6">
              <w:rPr>
                <w:rStyle w:val="af1"/>
                <w:rFonts w:asciiTheme="minorEastAsia" w:hAnsiTheme="minorEastAsia"/>
                <w:noProof/>
              </w:rPr>
              <w:t>3.2成绩查询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_Toc207139364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277FB8" w14:textId="44155B25" w:rsidR="00FD2FF8" w:rsidRDefault="00FD2FF8" w:rsidP="00FD2FF8">
          <w:pPr>
            <w:pStyle w:val="TOC1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hyperlink w:anchor="_Toc207139365" w:history="1">
            <w:r w:rsidRPr="000C21C6">
              <w:rPr>
                <w:rStyle w:val="af1"/>
                <w:rFonts w:asciiTheme="minorEastAsia" w:hAnsiTheme="minorEastAsia"/>
                <w:noProof/>
              </w:rPr>
              <w:t>4.“一卡通”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_Toc207139365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5B8F9B" w14:textId="60A8BADB" w:rsidR="00FD2FF8" w:rsidRDefault="00FD2FF8" w:rsidP="007F233A">
          <w:pPr>
            <w:pStyle w:val="TOC1"/>
            <w:tabs>
              <w:tab w:val="right" w:leader="dot" w:pos="8296"/>
            </w:tabs>
            <w:ind w:firstLineChars="100" w:firstLine="220"/>
            <w:rPr>
              <w:rFonts w:cstheme="minorBidi"/>
              <w:noProof/>
              <w:kern w:val="2"/>
              <w:sz w:val="21"/>
            </w:rPr>
          </w:pPr>
          <w:hyperlink w:anchor="_Toc207139366" w:history="1">
            <w:r w:rsidRPr="000C21C6">
              <w:rPr>
                <w:rStyle w:val="af1"/>
                <w:rFonts w:asciiTheme="minorEastAsia" w:hAnsiTheme="minorEastAsia"/>
                <w:noProof/>
              </w:rPr>
              <w:t>4.1“完美校园”账号绑定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_Toc207139366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9A11E61" w14:textId="40D9052F" w:rsidR="00FD2FF8" w:rsidRDefault="00FD2FF8" w:rsidP="007F233A">
          <w:pPr>
            <w:pStyle w:val="TOC1"/>
            <w:tabs>
              <w:tab w:val="right" w:leader="dot" w:pos="8296"/>
            </w:tabs>
            <w:ind w:firstLineChars="100" w:firstLine="220"/>
            <w:rPr>
              <w:rFonts w:cstheme="minorBidi"/>
              <w:noProof/>
              <w:kern w:val="2"/>
              <w:sz w:val="21"/>
            </w:rPr>
          </w:pPr>
          <w:hyperlink w:anchor="_Toc207139367" w:history="1">
            <w:r w:rsidRPr="000C21C6">
              <w:rPr>
                <w:rStyle w:val="af1"/>
                <w:rFonts w:asciiTheme="minorEastAsia" w:hAnsiTheme="minorEastAsia"/>
                <w:noProof/>
              </w:rPr>
              <w:t>4.</w:t>
            </w:r>
            <w:r w:rsidRPr="000C21C6">
              <w:rPr>
                <w:rStyle w:val="af1"/>
                <w:rFonts w:asciiTheme="minorEastAsia" w:hAnsiTheme="minorEastAsia"/>
                <w:noProof/>
              </w:rPr>
              <w:t>2</w:t>
            </w:r>
            <w:r w:rsidRPr="000C21C6">
              <w:rPr>
                <w:rStyle w:val="af1"/>
                <w:rFonts w:asciiTheme="minorEastAsia" w:hAnsiTheme="minorEastAsia"/>
                <w:noProof/>
              </w:rPr>
              <w:t>“完美校园”充值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_Toc207139367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5172676" w14:textId="42F97F18" w:rsidR="00FD2FF8" w:rsidRDefault="00FD2FF8" w:rsidP="007F233A">
          <w:pPr>
            <w:pStyle w:val="TOC1"/>
            <w:tabs>
              <w:tab w:val="right" w:leader="dot" w:pos="8296"/>
            </w:tabs>
            <w:ind w:firstLineChars="100" w:firstLine="220"/>
            <w:rPr>
              <w:rFonts w:cstheme="minorBidi"/>
              <w:noProof/>
              <w:kern w:val="2"/>
              <w:sz w:val="21"/>
            </w:rPr>
          </w:pPr>
          <w:hyperlink w:anchor="_Toc207139368" w:history="1">
            <w:r w:rsidRPr="000C21C6">
              <w:rPr>
                <w:rStyle w:val="af1"/>
                <w:noProof/>
              </w:rPr>
              <w:t>4.3</w:t>
            </w:r>
            <w:r>
              <w:rPr>
                <w:rStyle w:val="af1"/>
                <w:rFonts w:hint="eastAsia"/>
                <w:noProof/>
              </w:rPr>
              <w:t>“</w:t>
            </w:r>
            <w:r w:rsidRPr="00FD2FF8">
              <w:rPr>
                <w:rStyle w:val="af1"/>
                <w:noProof/>
              </w:rPr>
              <w:t>完美校园</w:t>
            </w:r>
            <w:r>
              <w:rPr>
                <w:rStyle w:val="af1"/>
                <w:rFonts w:hint="eastAsia"/>
                <w:noProof/>
              </w:rPr>
              <w:t>”</w:t>
            </w:r>
            <w:r w:rsidRPr="000C21C6">
              <w:rPr>
                <w:rStyle w:val="af1"/>
                <w:noProof/>
              </w:rPr>
              <w:t>二维码</w:t>
            </w:r>
            <w:r w:rsidRPr="000C21C6">
              <w:rPr>
                <w:rStyle w:val="af1"/>
                <w:noProof/>
              </w:rPr>
              <w:t>(</w:t>
            </w:r>
            <w:r w:rsidRPr="000C21C6">
              <w:rPr>
                <w:rStyle w:val="af1"/>
                <w:noProof/>
              </w:rPr>
              <w:t>虚拟卡）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_Toc207139368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42B51AF" w14:textId="788D8D76" w:rsidR="00FD2FF8" w:rsidRDefault="00FD2FF8" w:rsidP="007F233A">
          <w:pPr>
            <w:pStyle w:val="TOC1"/>
            <w:tabs>
              <w:tab w:val="right" w:leader="dot" w:pos="8296"/>
            </w:tabs>
            <w:ind w:firstLineChars="100" w:firstLine="220"/>
            <w:rPr>
              <w:rFonts w:cstheme="minorBidi"/>
              <w:noProof/>
              <w:kern w:val="2"/>
              <w:sz w:val="21"/>
            </w:rPr>
          </w:pPr>
          <w:hyperlink w:anchor="_Toc207139369" w:history="1">
            <w:r w:rsidRPr="000C21C6">
              <w:rPr>
                <w:rStyle w:val="af1"/>
                <w:noProof/>
              </w:rPr>
              <w:t>4.4</w:t>
            </w:r>
            <w:r>
              <w:rPr>
                <w:rStyle w:val="af1"/>
                <w:rFonts w:hint="eastAsia"/>
                <w:noProof/>
              </w:rPr>
              <w:t>“</w:t>
            </w:r>
            <w:r w:rsidRPr="00FD2FF8">
              <w:rPr>
                <w:rStyle w:val="af1"/>
                <w:noProof/>
              </w:rPr>
              <w:t>完美校园</w:t>
            </w:r>
            <w:r>
              <w:rPr>
                <w:rStyle w:val="af1"/>
                <w:rFonts w:hint="eastAsia"/>
                <w:noProof/>
              </w:rPr>
              <w:t>”</w:t>
            </w:r>
            <w:r w:rsidRPr="000C21C6">
              <w:rPr>
                <w:rStyle w:val="af1"/>
                <w:noProof/>
              </w:rPr>
              <w:t>宿舍水电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_Toc207139369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E99817" w14:textId="2482C9C3" w:rsidR="00FD2FF8" w:rsidRDefault="00FD2FF8" w:rsidP="007F233A">
          <w:pPr>
            <w:pStyle w:val="TOC1"/>
            <w:tabs>
              <w:tab w:val="right" w:leader="dot" w:pos="8296"/>
            </w:tabs>
            <w:ind w:firstLineChars="100" w:firstLine="220"/>
            <w:rPr>
              <w:rFonts w:cstheme="minorBidi"/>
              <w:noProof/>
              <w:kern w:val="2"/>
              <w:sz w:val="21"/>
            </w:rPr>
          </w:pPr>
          <w:hyperlink w:anchor="_Toc207139370" w:history="1">
            <w:r w:rsidRPr="000C21C6">
              <w:rPr>
                <w:rStyle w:val="af1"/>
                <w:noProof/>
              </w:rPr>
              <w:t>4.5</w:t>
            </w:r>
            <w:r>
              <w:rPr>
                <w:rStyle w:val="af1"/>
                <w:rFonts w:hint="eastAsia"/>
                <w:noProof/>
              </w:rPr>
              <w:t>“完美校园”</w:t>
            </w:r>
            <w:r w:rsidRPr="000C21C6">
              <w:rPr>
                <w:rStyle w:val="af1"/>
                <w:noProof/>
              </w:rPr>
              <w:t>宿舍淋浴水控设备使用说明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_Toc207139370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7C8B63" w14:textId="4AA48F1A" w:rsidR="00FD2FF8" w:rsidRDefault="00FD2FF8" w:rsidP="007F233A">
          <w:pPr>
            <w:pStyle w:val="TOC2"/>
            <w:tabs>
              <w:tab w:val="right" w:leader="dot" w:pos="8296"/>
            </w:tabs>
            <w:ind w:firstLineChars="100" w:firstLine="220"/>
            <w:rPr>
              <w:rFonts w:cstheme="minorBidi"/>
              <w:noProof/>
              <w:kern w:val="2"/>
              <w:sz w:val="21"/>
            </w:rPr>
          </w:pPr>
          <w:hyperlink w:anchor="_Toc207139371" w:history="1">
            <w:r w:rsidRPr="000C21C6">
              <w:rPr>
                <w:rStyle w:val="af1"/>
                <w:noProof/>
              </w:rPr>
              <w:t>4.5.1</w:t>
            </w:r>
            <w:r w:rsidRPr="000C21C6">
              <w:rPr>
                <w:rStyle w:val="af1"/>
                <w:noProof/>
              </w:rPr>
              <w:t>实体卡消费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_Toc207139371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FC376D" w14:textId="0EF28BD2" w:rsidR="00FD2FF8" w:rsidRDefault="00FD2FF8" w:rsidP="007F233A">
          <w:pPr>
            <w:pStyle w:val="TOC1"/>
            <w:tabs>
              <w:tab w:val="right" w:leader="dot" w:pos="8296"/>
            </w:tabs>
            <w:ind w:firstLineChars="200" w:firstLine="440"/>
            <w:rPr>
              <w:rFonts w:cstheme="minorBidi"/>
              <w:noProof/>
              <w:kern w:val="2"/>
              <w:sz w:val="21"/>
            </w:rPr>
          </w:pPr>
          <w:hyperlink w:anchor="_Toc207139372" w:history="1">
            <w:r w:rsidRPr="000C21C6">
              <w:rPr>
                <w:rStyle w:val="af1"/>
                <w:noProof/>
              </w:rPr>
              <w:t>4.5.2</w:t>
            </w:r>
            <w:r w:rsidRPr="000C21C6">
              <w:rPr>
                <w:rStyle w:val="af1"/>
                <w:noProof/>
              </w:rPr>
              <w:t>用户扫码消费（虚拟卡）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_Toc207139372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2E6F7A3" w14:textId="3F002B84" w:rsidR="00FD2FF8" w:rsidRDefault="00FD2FF8">
          <w:pPr>
            <w:pStyle w:val="TOC1"/>
            <w:tabs>
              <w:tab w:val="right" w:leader="dot" w:pos="8296"/>
            </w:tabs>
            <w:rPr>
              <w:rFonts w:cstheme="minorBidi"/>
              <w:noProof/>
              <w:kern w:val="2"/>
              <w:sz w:val="21"/>
            </w:rPr>
          </w:pPr>
          <w:hyperlink w:anchor="_Toc207139373" w:history="1">
            <w:r w:rsidRPr="000C21C6">
              <w:rPr>
                <w:rStyle w:val="af1"/>
                <w:noProof/>
                <w:kern w:val="44"/>
              </w:rPr>
              <w:t>5.</w:t>
            </w:r>
            <w:r w:rsidRPr="000C21C6">
              <w:rPr>
                <w:rStyle w:val="af1"/>
                <w:noProof/>
                <w:kern w:val="44"/>
              </w:rPr>
              <w:t>校园网服务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_Toc207139373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B6F40B" w14:textId="281CBD87" w:rsidR="00FD2FF8" w:rsidRDefault="00FD2FF8" w:rsidP="007F233A">
          <w:pPr>
            <w:pStyle w:val="TOC1"/>
            <w:tabs>
              <w:tab w:val="right" w:leader="dot" w:pos="8296"/>
            </w:tabs>
            <w:ind w:firstLineChars="100" w:firstLine="220"/>
            <w:rPr>
              <w:rFonts w:cstheme="minorBidi"/>
              <w:noProof/>
              <w:kern w:val="2"/>
              <w:sz w:val="21"/>
            </w:rPr>
          </w:pPr>
          <w:hyperlink w:anchor="_Toc207139374" w:history="1">
            <w:r w:rsidRPr="000C21C6">
              <w:rPr>
                <w:rStyle w:val="af1"/>
                <w:rFonts w:asciiTheme="minorEastAsia" w:hAnsiTheme="minorEastAsia"/>
                <w:noProof/>
              </w:rPr>
              <w:t>5.1天河银屏岭校区、南校区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_Toc207139374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BD1CF1" w14:textId="47CB1518" w:rsidR="00FD2FF8" w:rsidRDefault="00FD2FF8" w:rsidP="007F233A">
          <w:pPr>
            <w:pStyle w:val="TOC1"/>
            <w:tabs>
              <w:tab w:val="right" w:leader="dot" w:pos="8296"/>
            </w:tabs>
            <w:ind w:firstLineChars="100" w:firstLine="220"/>
            <w:rPr>
              <w:rFonts w:cstheme="minorBidi"/>
              <w:noProof/>
              <w:kern w:val="2"/>
              <w:sz w:val="21"/>
            </w:rPr>
          </w:pPr>
          <w:hyperlink w:anchor="_Toc207139375" w:history="1">
            <w:r w:rsidRPr="000C21C6">
              <w:rPr>
                <w:rStyle w:val="af1"/>
                <w:rFonts w:asciiTheme="minorEastAsia" w:hAnsiTheme="minorEastAsia"/>
                <w:noProof/>
              </w:rPr>
              <w:t>5.2海珠校区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_Toc207139375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0C2650" w14:textId="0D0F91A3" w:rsidR="00FD2FF8" w:rsidRDefault="00FD2FF8" w:rsidP="007F233A">
          <w:pPr>
            <w:pStyle w:val="TOC1"/>
            <w:tabs>
              <w:tab w:val="right" w:leader="dot" w:pos="8296"/>
            </w:tabs>
            <w:ind w:firstLineChars="100" w:firstLine="220"/>
            <w:rPr>
              <w:rFonts w:cstheme="minorBidi"/>
              <w:noProof/>
              <w:kern w:val="2"/>
              <w:sz w:val="21"/>
            </w:rPr>
          </w:pPr>
          <w:hyperlink w:anchor="_Toc207139376" w:history="1">
            <w:r w:rsidRPr="000C21C6">
              <w:rPr>
                <w:rStyle w:val="af1"/>
                <w:rFonts w:asciiTheme="minorEastAsia" w:hAnsiTheme="minorEastAsia"/>
                <w:noProof/>
              </w:rPr>
              <w:t>5.3北苑校区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_Toc207139376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7D7406" w14:textId="39269FF5" w:rsidR="00502000" w:rsidRDefault="00786B67">
          <w:r>
            <w:rPr>
              <w:bCs/>
              <w:lang w:val="zh-CN"/>
            </w:rPr>
            <w:fldChar w:fldCharType="end"/>
          </w:r>
        </w:p>
      </w:sdtContent>
    </w:sdt>
    <w:p w14:paraId="53D9019D" w14:textId="77777777" w:rsidR="00502000" w:rsidRDefault="00502000">
      <w:pPr>
        <w:rPr>
          <w:rFonts w:asciiTheme="minorEastAsia" w:hAnsiTheme="minorEastAsia"/>
          <w:sz w:val="28"/>
          <w:szCs w:val="28"/>
        </w:rPr>
      </w:pPr>
    </w:p>
    <w:p w14:paraId="471FD268" w14:textId="77777777" w:rsidR="00502000" w:rsidRDefault="00502000">
      <w:pPr>
        <w:rPr>
          <w:rFonts w:asciiTheme="minorEastAsia" w:hAnsiTheme="minorEastAsia"/>
          <w:sz w:val="28"/>
          <w:szCs w:val="28"/>
        </w:rPr>
      </w:pPr>
    </w:p>
    <w:p w14:paraId="2AD7A89D" w14:textId="77777777" w:rsidR="00502000" w:rsidRDefault="00502000">
      <w:pPr>
        <w:rPr>
          <w:rFonts w:asciiTheme="minorEastAsia" w:hAnsiTheme="minorEastAsia"/>
          <w:sz w:val="28"/>
          <w:szCs w:val="28"/>
        </w:rPr>
      </w:pPr>
    </w:p>
    <w:p w14:paraId="70E2D9BE" w14:textId="77777777" w:rsidR="00502000" w:rsidRDefault="00502000">
      <w:pPr>
        <w:rPr>
          <w:rFonts w:asciiTheme="minorEastAsia" w:hAnsiTheme="minorEastAsia" w:hint="eastAsia"/>
          <w:sz w:val="28"/>
          <w:szCs w:val="28"/>
        </w:rPr>
      </w:pPr>
    </w:p>
    <w:p w14:paraId="49C83D71" w14:textId="77777777" w:rsidR="00502000" w:rsidRDefault="00786B67">
      <w:pPr>
        <w:pStyle w:val="ac"/>
        <w:rPr>
          <w:rFonts w:asciiTheme="minorEastAsia" w:eastAsiaTheme="minorEastAsia" w:hAnsiTheme="minorEastAsia"/>
          <w:sz w:val="28"/>
          <w:szCs w:val="28"/>
        </w:rPr>
      </w:pPr>
      <w:bookmarkStart w:id="0" w:name="_Toc207139353"/>
      <w:r>
        <w:rPr>
          <w:rFonts w:asciiTheme="minorEastAsia" w:eastAsiaTheme="minorEastAsia" w:hAnsiTheme="minorEastAsia" w:hint="eastAsia"/>
          <w:sz w:val="28"/>
          <w:szCs w:val="28"/>
        </w:rPr>
        <w:lastRenderedPageBreak/>
        <w:t>1</w:t>
      </w:r>
      <w:r>
        <w:rPr>
          <w:rFonts w:asciiTheme="minorEastAsia" w:eastAsiaTheme="minorEastAsia" w:hAnsiTheme="minorEastAsia"/>
          <w:sz w:val="28"/>
          <w:szCs w:val="28"/>
        </w:rPr>
        <w:t>.</w:t>
      </w:r>
      <w:r>
        <w:rPr>
          <w:rFonts w:asciiTheme="minorEastAsia" w:eastAsiaTheme="minorEastAsia" w:hAnsiTheme="minorEastAsia" w:hint="eastAsia"/>
          <w:sz w:val="28"/>
          <w:szCs w:val="28"/>
        </w:rPr>
        <w:t>“智慧广生态”微信端</w:t>
      </w:r>
      <w:bookmarkEnd w:id="0"/>
    </w:p>
    <w:p w14:paraId="21E9F5CA" w14:textId="77777777" w:rsidR="00502000" w:rsidRPr="00C91780" w:rsidRDefault="00786B67">
      <w:pPr>
        <w:ind w:firstLine="420"/>
        <w:rPr>
          <w:rFonts w:asciiTheme="minorEastAsia" w:hAnsiTheme="minorEastAsia"/>
          <w:sz w:val="28"/>
          <w:szCs w:val="28"/>
        </w:rPr>
      </w:pPr>
      <w:r w:rsidRPr="00C91780">
        <w:rPr>
          <w:rFonts w:asciiTheme="minorEastAsia" w:hAnsiTheme="minorEastAsia" w:hint="eastAsia"/>
          <w:sz w:val="28"/>
          <w:szCs w:val="28"/>
        </w:rPr>
        <w:t>“智慧广生态”是一个综合信息化平台，服务于全校师生，为广大师生的工作、学习和生活提供更便捷、更高效的校园服务，助力学校师生开启便捷校园生活，如查询课表、成绩和请假离校等各种办事流程等，提高服务和办事效率。</w:t>
      </w:r>
    </w:p>
    <w:p w14:paraId="278702C7" w14:textId="77777777" w:rsidR="00502000" w:rsidRDefault="00786B67">
      <w:pPr>
        <w:pStyle w:val="1"/>
        <w:rPr>
          <w:rFonts w:asciiTheme="minorEastAsia" w:hAnsiTheme="minorEastAsia"/>
          <w:sz w:val="28"/>
          <w:szCs w:val="28"/>
        </w:rPr>
      </w:pPr>
      <w:bookmarkStart w:id="1" w:name="_Toc207139354"/>
      <w:r>
        <w:rPr>
          <w:rFonts w:asciiTheme="minorEastAsia" w:hAnsiTheme="minorEastAsia"/>
          <w:sz w:val="28"/>
          <w:szCs w:val="28"/>
        </w:rPr>
        <w:t>1</w:t>
      </w:r>
      <w:r>
        <w:rPr>
          <w:rFonts w:asciiTheme="minorEastAsia" w:hAnsiTheme="minorEastAsia" w:hint="eastAsia"/>
          <w:sz w:val="28"/>
          <w:szCs w:val="28"/>
        </w:rPr>
        <w:t>.1学生端入口</w:t>
      </w:r>
      <w:bookmarkEnd w:id="1"/>
    </w:p>
    <w:p w14:paraId="01824F35" w14:textId="77777777" w:rsidR="00502000" w:rsidRDefault="00786B67">
      <w:pPr>
        <w:pStyle w:val="5"/>
        <w:rPr>
          <w:rFonts w:asciiTheme="minorEastAsia" w:hAnsiTheme="minorEastAsia"/>
          <w:szCs w:val="28"/>
        </w:rPr>
      </w:pPr>
      <w:r>
        <w:rPr>
          <w:rFonts w:asciiTheme="minorEastAsia" w:hAnsiTheme="minorEastAsia" w:hint="eastAsia"/>
          <w:szCs w:val="28"/>
        </w:rPr>
        <w:t>“智慧广生态”学生微信端有两种进入方式</w:t>
      </w:r>
    </w:p>
    <w:p w14:paraId="7F255F98" w14:textId="77777777" w:rsidR="00502000" w:rsidRDefault="00786B67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①从学校官微进入</w:t>
      </w:r>
    </w:p>
    <w:p w14:paraId="57D14507" w14:textId="77777777" w:rsidR="00502000" w:rsidRDefault="00786B67">
      <w:pPr>
        <w:ind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关注学校官微，选择“信息一览”栏目，点击进入“智慧广生态学生端”。</w:t>
      </w:r>
    </w:p>
    <w:p w14:paraId="1251F7D6" w14:textId="77777777" w:rsidR="00502000" w:rsidRDefault="00786B67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w:drawing>
          <wp:inline distT="0" distB="0" distL="114300" distR="114300" wp14:anchorId="12B864EF" wp14:editId="4704CEC9">
            <wp:extent cx="2327275" cy="2446655"/>
            <wp:effectExtent l="0" t="0" r="4445" b="6985"/>
            <wp:docPr id="10" name="图片 10" descr="1695605298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69560529809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27275" cy="244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28"/>
          <w:szCs w:val="28"/>
        </w:rPr>
        <w:t xml:space="preserve">       </w:t>
      </w:r>
      <w:r>
        <w:rPr>
          <w:rFonts w:asciiTheme="minorEastAsia" w:hAnsiTheme="minorEastAsia"/>
          <w:noProof/>
          <w:sz w:val="28"/>
          <w:szCs w:val="28"/>
        </w:rPr>
        <w:drawing>
          <wp:inline distT="0" distB="0" distL="114300" distR="114300" wp14:anchorId="1E7DC412" wp14:editId="59D7B237">
            <wp:extent cx="2134235" cy="2429510"/>
            <wp:effectExtent l="0" t="0" r="14605" b="8890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34235" cy="2429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9D7B7F" w14:textId="77777777" w:rsidR="00502000" w:rsidRDefault="00502000">
      <w:pPr>
        <w:rPr>
          <w:rFonts w:asciiTheme="minorEastAsia" w:hAnsiTheme="minorEastAsia"/>
          <w:sz w:val="28"/>
          <w:szCs w:val="28"/>
        </w:rPr>
      </w:pPr>
    </w:p>
    <w:p w14:paraId="4D979E2A" w14:textId="77777777" w:rsidR="00502000" w:rsidRDefault="00786B67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②从“智慧广生态”公众号进入</w:t>
      </w:r>
    </w:p>
    <w:p w14:paraId="4C9B81CE" w14:textId="77777777" w:rsidR="00502000" w:rsidRDefault="00786B67">
      <w:pPr>
        <w:ind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关注“智慧广生态”公众号，点击“学生端”，进入登录。</w:t>
      </w:r>
    </w:p>
    <w:p w14:paraId="04CF9FCB" w14:textId="77777777" w:rsidR="00502000" w:rsidRDefault="00786B67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w:lastRenderedPageBreak/>
        <w:drawing>
          <wp:inline distT="0" distB="0" distL="114300" distR="114300" wp14:anchorId="42DCD35A" wp14:editId="2CA508B3">
            <wp:extent cx="2557145" cy="2426970"/>
            <wp:effectExtent l="0" t="0" r="3175" b="11430"/>
            <wp:docPr id="11" name="图片 11" descr="2b35ad820547ed65d2b0485d02dba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b35ad820547ed65d2b0485d02dba7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57145" cy="242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hAnsiTheme="minorEastAsia"/>
          <w:noProof/>
          <w:sz w:val="28"/>
          <w:szCs w:val="28"/>
        </w:rPr>
        <w:drawing>
          <wp:inline distT="0" distB="0" distL="114300" distR="114300" wp14:anchorId="524B8F2C" wp14:editId="37C06426">
            <wp:extent cx="2550160" cy="2434590"/>
            <wp:effectExtent l="0" t="0" r="2540" b="3810"/>
            <wp:docPr id="1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50160" cy="2434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31EE10" w14:textId="77777777" w:rsidR="00502000" w:rsidRDefault="00786B67">
      <w:pPr>
        <w:pStyle w:val="1"/>
        <w:rPr>
          <w:rFonts w:asciiTheme="minorEastAsia" w:hAnsiTheme="minorEastAsia"/>
          <w:sz w:val="28"/>
          <w:szCs w:val="28"/>
        </w:rPr>
      </w:pPr>
      <w:bookmarkStart w:id="2" w:name="_Toc207139355"/>
      <w:r>
        <w:rPr>
          <w:rFonts w:asciiTheme="minorEastAsia" w:hAnsiTheme="minorEastAsia"/>
          <w:sz w:val="28"/>
          <w:szCs w:val="28"/>
        </w:rPr>
        <w:t>1</w:t>
      </w:r>
      <w:r>
        <w:rPr>
          <w:rFonts w:asciiTheme="minorEastAsia" w:hAnsiTheme="minorEastAsia" w:hint="eastAsia"/>
          <w:sz w:val="28"/>
          <w:szCs w:val="28"/>
        </w:rPr>
        <w:t>.2登录账号密码</w:t>
      </w:r>
      <w:bookmarkEnd w:id="2"/>
    </w:p>
    <w:p w14:paraId="1286A1F3" w14:textId="77777777" w:rsidR="00502000" w:rsidRDefault="00786B67">
      <w:pPr>
        <w:ind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账号为登录学生本人学号，</w:t>
      </w:r>
      <w:r>
        <w:rPr>
          <w:rFonts w:asciiTheme="minorEastAsia" w:hAnsiTheme="minorEastAsia" w:hint="eastAsia"/>
          <w:color w:val="FF0000"/>
          <w:sz w:val="28"/>
          <w:szCs w:val="28"/>
        </w:rPr>
        <w:t>初始密码为姓名首拼音字母大写+&amp;+身份证后六位</w:t>
      </w:r>
      <w:r>
        <w:rPr>
          <w:rFonts w:asciiTheme="minorEastAsia" w:hAnsiTheme="minorEastAsia" w:hint="eastAsia"/>
          <w:sz w:val="28"/>
          <w:szCs w:val="28"/>
        </w:rPr>
        <w:t>，如：ABC&amp;151870；</w:t>
      </w:r>
      <w:r>
        <w:rPr>
          <w:rFonts w:asciiTheme="minorEastAsia" w:hAnsiTheme="minorEastAsia" w:hint="eastAsia"/>
          <w:color w:val="FF0000"/>
          <w:sz w:val="28"/>
          <w:szCs w:val="28"/>
        </w:rPr>
        <w:t>如身份证后六位登录不成功，则尝试把身份证后六位替换成123456</w:t>
      </w:r>
      <w:r>
        <w:rPr>
          <w:rFonts w:asciiTheme="minorEastAsia" w:hAnsiTheme="minorEastAsia" w:hint="eastAsia"/>
          <w:sz w:val="28"/>
          <w:szCs w:val="28"/>
        </w:rPr>
        <w:t>，如：ABC&amp;123456，再进行登录。</w:t>
      </w:r>
    </w:p>
    <w:p w14:paraId="51FF9B5A" w14:textId="77777777" w:rsidR="00502000" w:rsidRDefault="00786B67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w:drawing>
          <wp:inline distT="0" distB="0" distL="114300" distR="114300" wp14:anchorId="6ACEE57C" wp14:editId="1E46C487">
            <wp:extent cx="2523490" cy="3194050"/>
            <wp:effectExtent l="0" t="0" r="6350" b="6350"/>
            <wp:docPr id="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23490" cy="319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28"/>
          <w:szCs w:val="28"/>
        </w:rPr>
        <w:t xml:space="preserve">       </w:t>
      </w:r>
      <w:r>
        <w:rPr>
          <w:rFonts w:asciiTheme="minorEastAsia" w:hAnsiTheme="minorEastAsia" w:hint="eastAsia"/>
          <w:noProof/>
          <w:sz w:val="28"/>
          <w:szCs w:val="28"/>
        </w:rPr>
        <w:drawing>
          <wp:inline distT="0" distB="0" distL="114300" distR="114300" wp14:anchorId="1BEE39E6" wp14:editId="1D2FF1A4">
            <wp:extent cx="1694180" cy="3766185"/>
            <wp:effectExtent l="0" t="0" r="12700" b="13335"/>
            <wp:docPr id="16" name="图片 16" descr="学生端首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学生端首页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94180" cy="3766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F7AEC0" w14:textId="77777777" w:rsidR="00502000" w:rsidRDefault="00786B67">
      <w:pPr>
        <w:pStyle w:val="1"/>
        <w:rPr>
          <w:rFonts w:asciiTheme="minorEastAsia" w:hAnsiTheme="minorEastAsia"/>
          <w:sz w:val="28"/>
          <w:szCs w:val="28"/>
        </w:rPr>
      </w:pPr>
      <w:bookmarkStart w:id="3" w:name="_Toc207139356"/>
      <w:r>
        <w:rPr>
          <w:rFonts w:asciiTheme="minorEastAsia" w:hAnsiTheme="minorEastAsia"/>
          <w:sz w:val="28"/>
          <w:szCs w:val="28"/>
        </w:rPr>
        <w:lastRenderedPageBreak/>
        <w:t>1</w:t>
      </w:r>
      <w:r>
        <w:rPr>
          <w:rFonts w:asciiTheme="minorEastAsia" w:hAnsiTheme="minorEastAsia" w:hint="eastAsia"/>
          <w:sz w:val="28"/>
          <w:szCs w:val="28"/>
        </w:rPr>
        <w:t>.3办事大厅</w:t>
      </w:r>
      <w:bookmarkEnd w:id="3"/>
    </w:p>
    <w:p w14:paraId="19F7DA89" w14:textId="77777777" w:rsidR="00502000" w:rsidRDefault="00786B67">
      <w:pPr>
        <w:ind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登录后，点击“办事大厅”，即可看到目前学校上线的学生办事流程，点进去填写完成表单，提交到班主任处即为发起申请。</w:t>
      </w:r>
    </w:p>
    <w:p w14:paraId="54878AFE" w14:textId="77777777" w:rsidR="00502000" w:rsidRDefault="00786B67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w:drawing>
          <wp:inline distT="0" distB="0" distL="114300" distR="114300" wp14:anchorId="5355E630" wp14:editId="216C8F77">
            <wp:extent cx="2172335" cy="3169920"/>
            <wp:effectExtent l="0" t="0" r="0" b="0"/>
            <wp:docPr id="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75493" cy="3174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sz w:val="28"/>
          <w:szCs w:val="28"/>
        </w:rPr>
        <w:t xml:space="preserve">   </w:t>
      </w:r>
      <w:r>
        <w:rPr>
          <w:rFonts w:asciiTheme="minorEastAsia" w:hAnsiTheme="minorEastAsia"/>
          <w:noProof/>
          <w:sz w:val="28"/>
          <w:szCs w:val="28"/>
        </w:rPr>
        <w:drawing>
          <wp:inline distT="0" distB="0" distL="114300" distR="114300" wp14:anchorId="5CC87B68" wp14:editId="123320F2">
            <wp:extent cx="2435225" cy="3123565"/>
            <wp:effectExtent l="0" t="0" r="3175" b="635"/>
            <wp:docPr id="1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51448" cy="3143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EC0837" w14:textId="77777777" w:rsidR="00502000" w:rsidRDefault="00786B67">
      <w:pPr>
        <w:ind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具体填写表单。（左边为微信端界面，右边为网页端界面）</w:t>
      </w:r>
    </w:p>
    <w:p w14:paraId="70040CEE" w14:textId="77777777" w:rsidR="00502000" w:rsidRDefault="00786B67">
      <w:pPr>
        <w:ind w:firstLine="420"/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w:lastRenderedPageBreak/>
        <w:drawing>
          <wp:inline distT="0" distB="0" distL="114300" distR="114300" wp14:anchorId="4E83A76D" wp14:editId="2BBACD53">
            <wp:extent cx="2209165" cy="4879340"/>
            <wp:effectExtent l="0" t="0" r="635" b="0"/>
            <wp:docPr id="18" name="图片 18" descr="5e95cac1096308cfe36a2bd0170ab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5e95cac1096308cfe36a2bd0170ab7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31606" cy="492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70F67A" w14:textId="77777777" w:rsidR="00502000" w:rsidRDefault="00786B67"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w:drawing>
          <wp:inline distT="0" distB="0" distL="114300" distR="114300" wp14:anchorId="3863C2FE" wp14:editId="663C5BF1">
            <wp:extent cx="3338830" cy="3364865"/>
            <wp:effectExtent l="0" t="0" r="13970" b="3175"/>
            <wp:docPr id="22" name="图片 22" descr="0f7cffdc89e2e4e7ab5d937a1cfd51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0f7cffdc89e2e4e7ab5d937a1cfd51c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338830" cy="3364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C9571" w14:textId="77777777" w:rsidR="00502000" w:rsidRDefault="00502000">
      <w:pPr>
        <w:rPr>
          <w:rFonts w:asciiTheme="minorEastAsia" w:hAnsiTheme="minorEastAsia"/>
          <w:sz w:val="28"/>
          <w:szCs w:val="28"/>
        </w:rPr>
      </w:pPr>
    </w:p>
    <w:p w14:paraId="75EDD1D6" w14:textId="77777777" w:rsidR="00502000" w:rsidRDefault="00786B67">
      <w:pPr>
        <w:pStyle w:val="1"/>
        <w:rPr>
          <w:rFonts w:asciiTheme="minorEastAsia" w:hAnsiTheme="minorEastAsia"/>
          <w:sz w:val="28"/>
          <w:szCs w:val="28"/>
        </w:rPr>
      </w:pPr>
      <w:bookmarkStart w:id="4" w:name="_Toc207139357"/>
      <w:r>
        <w:rPr>
          <w:rFonts w:asciiTheme="minorEastAsia" w:hAnsiTheme="minorEastAsia"/>
          <w:sz w:val="28"/>
          <w:szCs w:val="28"/>
        </w:rPr>
        <w:lastRenderedPageBreak/>
        <w:t>1</w:t>
      </w:r>
      <w:r>
        <w:rPr>
          <w:rFonts w:asciiTheme="minorEastAsia" w:hAnsiTheme="minorEastAsia" w:hint="eastAsia"/>
          <w:sz w:val="28"/>
          <w:szCs w:val="28"/>
        </w:rPr>
        <w:t>.4学生成绩查询</w:t>
      </w:r>
      <w:bookmarkEnd w:id="4"/>
    </w:p>
    <w:p w14:paraId="3F97EB04" w14:textId="77777777" w:rsidR="00502000" w:rsidRDefault="00786B67">
      <w:pPr>
        <w:ind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点击“成绩查询”图标，即可以查看本学期学生个人的各科成绩，如本学期还没结束且老师没有在系统上评分，则看不到自己的成绩。</w:t>
      </w:r>
    </w:p>
    <w:p w14:paraId="421FBE10" w14:textId="77777777" w:rsidR="00502000" w:rsidRDefault="00786B67"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w:drawing>
          <wp:inline distT="0" distB="0" distL="114300" distR="114300" wp14:anchorId="34A02C4E" wp14:editId="7FD07A8F">
            <wp:extent cx="2203450" cy="2706370"/>
            <wp:effectExtent l="0" t="0" r="6350" b="6350"/>
            <wp:docPr id="2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203450" cy="2706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inorEastAsia" w:hAnsiTheme="minorEastAsia"/>
          <w:noProof/>
          <w:sz w:val="28"/>
          <w:szCs w:val="28"/>
        </w:rPr>
        <w:drawing>
          <wp:inline distT="0" distB="0" distL="114300" distR="114300" wp14:anchorId="7BFAB210" wp14:editId="5B8E023A">
            <wp:extent cx="1706880" cy="2717800"/>
            <wp:effectExtent l="0" t="0" r="0" b="10160"/>
            <wp:docPr id="2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8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06880" cy="271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CB3BD6" w14:textId="77777777" w:rsidR="00502000" w:rsidRDefault="00786B67">
      <w:pPr>
        <w:pStyle w:val="1"/>
        <w:rPr>
          <w:rFonts w:ascii="宋体" w:eastAsia="宋体" w:hAnsi="宋体"/>
          <w:sz w:val="28"/>
          <w:szCs w:val="28"/>
        </w:rPr>
      </w:pPr>
      <w:bookmarkStart w:id="5" w:name="_Toc207139358"/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 xml:space="preserve">.5 </w:t>
      </w:r>
      <w:r>
        <w:rPr>
          <w:rFonts w:ascii="宋体" w:eastAsia="宋体" w:hAnsi="宋体" w:hint="eastAsia"/>
          <w:sz w:val="28"/>
          <w:szCs w:val="28"/>
        </w:rPr>
        <w:t>学生课表查询</w:t>
      </w:r>
      <w:bookmarkEnd w:id="5"/>
    </w:p>
    <w:p w14:paraId="4DC35A48" w14:textId="77777777" w:rsidR="00502000" w:rsidRDefault="00786B67">
      <w:pPr>
        <w:ind w:firstLine="57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点击“课程表”图标，即可查询本学期学生个人的课表，可根据需要选择周数查看对应周的课程。</w:t>
      </w:r>
    </w:p>
    <w:p w14:paraId="5A6B5851" w14:textId="77777777" w:rsidR="00502000" w:rsidRDefault="00786B67">
      <w:pPr>
        <w:ind w:firstLine="570"/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w:drawing>
          <wp:inline distT="0" distB="0" distL="0" distR="0" wp14:anchorId="71F852FE" wp14:editId="5E94D800">
            <wp:extent cx="1746250" cy="2825750"/>
            <wp:effectExtent l="0" t="0" r="6350" b="0"/>
            <wp:docPr id="179456120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4561200" name="图片 2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1697" cy="28836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hAnsiTheme="minorEastAsia" w:hint="eastAsia"/>
          <w:noProof/>
          <w:sz w:val="28"/>
          <w:szCs w:val="28"/>
        </w:rPr>
        <w:drawing>
          <wp:inline distT="0" distB="0" distL="0" distR="0" wp14:anchorId="0F2F706A" wp14:editId="29F84204">
            <wp:extent cx="1741805" cy="2781300"/>
            <wp:effectExtent l="0" t="0" r="0" b="0"/>
            <wp:docPr id="19190852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9085235" name="图片 1"/>
                    <pic:cNvPicPr>
                      <a:picLocks noChangeAspect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564" cy="2797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28054C" w14:textId="77777777" w:rsidR="00502000" w:rsidRDefault="00786B67">
      <w:pPr>
        <w:pStyle w:val="ac"/>
        <w:rPr>
          <w:rFonts w:asciiTheme="minorEastAsia" w:eastAsiaTheme="minorEastAsia" w:hAnsiTheme="minorEastAsia"/>
          <w:sz w:val="28"/>
          <w:szCs w:val="28"/>
        </w:rPr>
      </w:pPr>
      <w:bookmarkStart w:id="6" w:name="_Toc207139359"/>
      <w:r>
        <w:rPr>
          <w:rFonts w:asciiTheme="minorEastAsia" w:eastAsiaTheme="minorEastAsia" w:hAnsiTheme="minorEastAsia"/>
          <w:sz w:val="28"/>
          <w:szCs w:val="28"/>
        </w:rPr>
        <w:lastRenderedPageBreak/>
        <w:t>2</w:t>
      </w:r>
      <w:r>
        <w:rPr>
          <w:rFonts w:asciiTheme="minorEastAsia" w:eastAsiaTheme="minorEastAsia" w:hAnsiTheme="minorEastAsia" w:hint="eastAsia"/>
          <w:sz w:val="28"/>
          <w:szCs w:val="28"/>
        </w:rPr>
        <w:t>.“智慧广生态”网页端</w:t>
      </w:r>
      <w:bookmarkEnd w:id="6"/>
    </w:p>
    <w:p w14:paraId="116027B4" w14:textId="77777777" w:rsidR="00502000" w:rsidRDefault="00786B67">
      <w:pPr>
        <w:ind w:firstLine="420"/>
        <w:jc w:val="lef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学生网页端登录网址为：https://aic.gdsty.edu.cn/xsgl/xs/login/login.aspx。初始账号密码与“智慧广生态”微信端一致。</w:t>
      </w:r>
    </w:p>
    <w:p w14:paraId="30DFD7DE" w14:textId="77777777" w:rsidR="00502000" w:rsidRDefault="00786B67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w:drawing>
          <wp:inline distT="0" distB="0" distL="114300" distR="114300" wp14:anchorId="34094D13" wp14:editId="63DE9F87">
            <wp:extent cx="5266690" cy="2416810"/>
            <wp:effectExtent l="0" t="0" r="6350" b="6350"/>
            <wp:docPr id="7" name="图片 7" descr="6ac5761584a8b6051c9afef9d268e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6ac5761584a8b6051c9afef9d268e8d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693153" w14:textId="77777777" w:rsidR="00502000" w:rsidRDefault="00502000">
      <w:pPr>
        <w:rPr>
          <w:rFonts w:asciiTheme="minorEastAsia" w:hAnsiTheme="minorEastAsia"/>
          <w:sz w:val="28"/>
          <w:szCs w:val="28"/>
        </w:rPr>
      </w:pPr>
    </w:p>
    <w:p w14:paraId="5C95F02D" w14:textId="77777777" w:rsidR="00502000" w:rsidRDefault="00786B67">
      <w:pPr>
        <w:pStyle w:val="1"/>
        <w:rPr>
          <w:rFonts w:asciiTheme="minorEastAsia" w:hAnsiTheme="minorEastAsia"/>
          <w:sz w:val="28"/>
          <w:szCs w:val="28"/>
        </w:rPr>
      </w:pPr>
      <w:bookmarkStart w:id="7" w:name="_Toc207139360"/>
      <w:r>
        <w:rPr>
          <w:rFonts w:asciiTheme="minorEastAsia" w:hAnsiTheme="minorEastAsia"/>
          <w:sz w:val="28"/>
          <w:szCs w:val="28"/>
        </w:rPr>
        <w:t>2</w:t>
      </w:r>
      <w:r>
        <w:rPr>
          <w:rFonts w:asciiTheme="minorEastAsia" w:hAnsiTheme="minorEastAsia" w:hint="eastAsia"/>
          <w:sz w:val="28"/>
          <w:szCs w:val="28"/>
        </w:rPr>
        <w:t>.1办事大厅</w:t>
      </w:r>
      <w:bookmarkEnd w:id="7"/>
    </w:p>
    <w:p w14:paraId="7F2BE2EF" w14:textId="77777777" w:rsidR="00502000" w:rsidRDefault="00786B67">
      <w:pPr>
        <w:ind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登录成功后，点击“办事大厅”图标，即可进入办事大厅看到目前学校上线的学生办事流程。</w:t>
      </w:r>
    </w:p>
    <w:p w14:paraId="51ADDCF0" w14:textId="77777777" w:rsidR="00502000" w:rsidRDefault="00786B67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w:drawing>
          <wp:inline distT="0" distB="0" distL="114300" distR="114300" wp14:anchorId="6E9ADEC6" wp14:editId="46613EE0">
            <wp:extent cx="5266690" cy="2419350"/>
            <wp:effectExtent l="0" t="0" r="6350" b="381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01D59B" w14:textId="77777777" w:rsidR="00502000" w:rsidRDefault="00786B67">
      <w:pPr>
        <w:ind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lastRenderedPageBreak/>
        <w:t>学生常用用途流程：</w:t>
      </w:r>
    </w:p>
    <w:p w14:paraId="5F6C5CCB" w14:textId="77777777" w:rsidR="00502000" w:rsidRDefault="00786B67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w:drawing>
          <wp:inline distT="0" distB="0" distL="114300" distR="114300" wp14:anchorId="1BB5F56A" wp14:editId="2E949569">
            <wp:extent cx="5266690" cy="2416810"/>
            <wp:effectExtent l="0" t="0" r="6350" b="6350"/>
            <wp:docPr id="9" name="图片 9" descr="b66f56db6851e3c9103061530fcbe7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b66f56db6851e3c9103061530fcbe7c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0CE82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firstLineChars="700" w:firstLine="1960"/>
        <w:rPr>
          <w:rFonts w:asciiTheme="minorEastAsia" w:eastAsiaTheme="minorEastAsia" w:hAnsiTheme="minor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</w:rPr>
        <w:t>图：学生日常请假填报表单</w:t>
      </w:r>
    </w:p>
    <w:p w14:paraId="7A6F273E" w14:textId="77777777" w:rsidR="00502000" w:rsidRDefault="00502000">
      <w:pPr>
        <w:pStyle w:val="ab"/>
        <w:shd w:val="clear" w:color="auto" w:fill="FDFDFE"/>
        <w:spacing w:before="0" w:beforeAutospacing="0" w:after="0" w:afterAutospacing="0"/>
        <w:ind w:firstLineChars="700" w:firstLine="1960"/>
        <w:rPr>
          <w:rFonts w:asciiTheme="minorEastAsia" w:eastAsiaTheme="minorEastAsia" w:hAnsiTheme="minorEastAsia"/>
          <w:color w:val="05073B"/>
          <w:sz w:val="28"/>
          <w:szCs w:val="28"/>
        </w:rPr>
      </w:pPr>
    </w:p>
    <w:p w14:paraId="15416372" w14:textId="77777777" w:rsidR="00502000" w:rsidRDefault="00786B67">
      <w:pPr>
        <w:pStyle w:val="1"/>
        <w:rPr>
          <w:rFonts w:asciiTheme="minorEastAsia" w:hAnsiTheme="minorEastAsia"/>
          <w:sz w:val="28"/>
          <w:szCs w:val="28"/>
        </w:rPr>
      </w:pPr>
      <w:bookmarkStart w:id="8" w:name="_Toc207139361"/>
      <w:r>
        <w:rPr>
          <w:rFonts w:asciiTheme="minorEastAsia" w:hAnsiTheme="minorEastAsia" w:hint="eastAsia"/>
          <w:sz w:val="28"/>
          <w:szCs w:val="28"/>
        </w:rPr>
        <w:t>2</w:t>
      </w:r>
      <w:r>
        <w:rPr>
          <w:rFonts w:asciiTheme="minorEastAsia" w:hAnsiTheme="minorEastAsia"/>
          <w:sz w:val="28"/>
          <w:szCs w:val="28"/>
        </w:rPr>
        <w:t>.2</w:t>
      </w:r>
      <w:r>
        <w:rPr>
          <w:rFonts w:asciiTheme="minorEastAsia" w:hAnsiTheme="minorEastAsia" w:hint="eastAsia"/>
          <w:sz w:val="28"/>
          <w:szCs w:val="28"/>
        </w:rPr>
        <w:t>学生银行卡</w:t>
      </w:r>
      <w:bookmarkEnd w:id="8"/>
    </w:p>
    <w:p w14:paraId="0890D1E0" w14:textId="77777777" w:rsidR="00502000" w:rsidRDefault="00786B67">
      <w:pPr>
        <w:ind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点击“学生银行卡维护”图标，进入新增自己的银行卡账号，方便后期学校奖学金，资助金，退费等费用的发放。</w:t>
      </w:r>
    </w:p>
    <w:p w14:paraId="36D04076" w14:textId="77777777" w:rsidR="00502000" w:rsidRDefault="00786B67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w:drawing>
          <wp:inline distT="0" distB="0" distL="114300" distR="114300" wp14:anchorId="1534B5F0" wp14:editId="22347508">
            <wp:extent cx="5266690" cy="2414270"/>
            <wp:effectExtent l="0" t="0" r="6350" b="8890"/>
            <wp:docPr id="23" name="图片 23" descr="aad59b19883265af33e4261079ff8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aad59b19883265af33e4261079ff89c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14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5D0A5" w14:textId="77777777" w:rsidR="00502000" w:rsidRDefault="00786B67">
      <w:pPr>
        <w:ind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新增自己的银行卡账户。</w:t>
      </w:r>
    </w:p>
    <w:p w14:paraId="07624BB9" w14:textId="77777777" w:rsidR="00502000" w:rsidRDefault="00786B67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w:lastRenderedPageBreak/>
        <w:drawing>
          <wp:inline distT="0" distB="0" distL="114300" distR="114300" wp14:anchorId="517A7A43" wp14:editId="62B14BAE">
            <wp:extent cx="5266690" cy="2406015"/>
            <wp:effectExtent l="0" t="0" r="6350" b="1905"/>
            <wp:docPr id="24" name="图片 24" descr="283c4057602f38dd7eb288ce1b614d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283c4057602f38dd7eb288ce1b614d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0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FF9C65" w14:textId="77777777" w:rsidR="00502000" w:rsidRDefault="00502000">
      <w:pPr>
        <w:pStyle w:val="ab"/>
        <w:shd w:val="clear" w:color="auto" w:fill="FDFDFE"/>
        <w:spacing w:before="0" w:beforeAutospacing="0" w:after="0" w:afterAutospacing="0"/>
        <w:ind w:firstLineChars="700" w:firstLine="1960"/>
        <w:rPr>
          <w:rFonts w:asciiTheme="minorEastAsia" w:eastAsiaTheme="minorEastAsia" w:hAnsiTheme="minorEastAsia"/>
          <w:color w:val="05073B"/>
          <w:sz w:val="28"/>
          <w:szCs w:val="28"/>
        </w:rPr>
      </w:pPr>
    </w:p>
    <w:p w14:paraId="491FC4A1" w14:textId="77777777" w:rsidR="00502000" w:rsidRDefault="00786B67">
      <w:pPr>
        <w:pStyle w:val="ac"/>
        <w:rPr>
          <w:rFonts w:asciiTheme="minorEastAsia" w:eastAsiaTheme="minorEastAsia" w:hAnsiTheme="minorEastAsia"/>
          <w:sz w:val="28"/>
          <w:szCs w:val="28"/>
        </w:rPr>
      </w:pPr>
      <w:bookmarkStart w:id="9" w:name="_Toc207139362"/>
      <w:r>
        <w:rPr>
          <w:rFonts w:asciiTheme="minorEastAsia" w:eastAsiaTheme="minorEastAsia" w:hAnsiTheme="minorEastAsia" w:hint="eastAsia"/>
          <w:sz w:val="28"/>
          <w:szCs w:val="28"/>
        </w:rPr>
        <w:t>3</w:t>
      </w:r>
      <w:r>
        <w:rPr>
          <w:rFonts w:asciiTheme="minorEastAsia" w:eastAsiaTheme="minorEastAsia" w:hAnsiTheme="minorEastAsia"/>
          <w:sz w:val="28"/>
          <w:szCs w:val="28"/>
        </w:rPr>
        <w:t>.</w:t>
      </w:r>
      <w:r>
        <w:rPr>
          <w:rFonts w:asciiTheme="minorEastAsia" w:eastAsiaTheme="minorEastAsia" w:hAnsiTheme="minorEastAsia" w:hint="eastAsia"/>
          <w:sz w:val="28"/>
          <w:szCs w:val="28"/>
        </w:rPr>
        <w:t>教务系统</w:t>
      </w:r>
      <w:bookmarkEnd w:id="9"/>
    </w:p>
    <w:p w14:paraId="62C72A94" w14:textId="77777777" w:rsidR="00502000" w:rsidRDefault="00786B67">
      <w:pPr>
        <w:ind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登录“智慧广生态”平台后，点击“教务系统”按钮进行教务系统跳转登录。</w:t>
      </w:r>
    </w:p>
    <w:p w14:paraId="0DB964A8" w14:textId="77777777" w:rsidR="00502000" w:rsidRDefault="00786B67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w:drawing>
          <wp:inline distT="0" distB="0" distL="0" distR="0" wp14:anchorId="46B14F44" wp14:editId="1B3AC39D">
            <wp:extent cx="5274310" cy="1981835"/>
            <wp:effectExtent l="0" t="0" r="2540" b="0"/>
            <wp:docPr id="89460056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4600560" name="图片 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8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57424C" w14:textId="77777777" w:rsidR="00502000" w:rsidRDefault="00786B67">
      <w:pPr>
        <w:pStyle w:val="1"/>
        <w:rPr>
          <w:rFonts w:asciiTheme="minorEastAsia" w:hAnsiTheme="minorEastAsia"/>
          <w:sz w:val="28"/>
          <w:szCs w:val="28"/>
        </w:rPr>
      </w:pPr>
      <w:bookmarkStart w:id="10" w:name="_Toc207139363"/>
      <w:r>
        <w:rPr>
          <w:rFonts w:asciiTheme="minorEastAsia" w:hAnsiTheme="minor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.1查询课表</w:t>
      </w:r>
      <w:bookmarkEnd w:id="10"/>
    </w:p>
    <w:p w14:paraId="5A97191A" w14:textId="77777777" w:rsidR="00502000" w:rsidRDefault="00786B67">
      <w:pPr>
        <w:ind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进入教务系统后，中间会默认显示当前周的课表。右侧的“学期理论课表”可以查询其他学期课表。</w:t>
      </w:r>
    </w:p>
    <w:p w14:paraId="71AADCD3" w14:textId="77777777" w:rsidR="00502000" w:rsidRDefault="00786B67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w:lastRenderedPageBreak/>
        <w:drawing>
          <wp:inline distT="0" distB="0" distL="114300" distR="114300" wp14:anchorId="386F24B1" wp14:editId="1ADF7F28">
            <wp:extent cx="5266690" cy="2446655"/>
            <wp:effectExtent l="0" t="0" r="6350" b="6985"/>
            <wp:docPr id="2" name="图片 2" descr="2b44de6a260f2d198eeeb846e7291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b44de6a260f2d198eeeb846e72910b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4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E67773" w14:textId="77777777" w:rsidR="00502000" w:rsidRDefault="00786B67">
      <w:pPr>
        <w:ind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点击进入“学期理论课表”后。可以查看课表详情，可通过右上方下拉框筛选，查询自己需要查询的学期课表。</w:t>
      </w:r>
    </w:p>
    <w:p w14:paraId="1E8146BA" w14:textId="77777777" w:rsidR="00502000" w:rsidRDefault="00786B67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noProof/>
          <w:sz w:val="28"/>
          <w:szCs w:val="28"/>
        </w:rPr>
        <w:drawing>
          <wp:inline distT="0" distB="0" distL="114300" distR="114300" wp14:anchorId="0B1DE7BE" wp14:editId="15501F12">
            <wp:extent cx="5266690" cy="2446655"/>
            <wp:effectExtent l="0" t="0" r="6350" b="6985"/>
            <wp:docPr id="3" name="图片 3" descr="aa0073eda13995f2f30eb96ff18ce6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a0073eda13995f2f30eb96ff18ce6a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4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832024" w14:textId="77777777" w:rsidR="00502000" w:rsidRDefault="00786B67">
      <w:pPr>
        <w:pStyle w:val="1"/>
        <w:rPr>
          <w:rFonts w:asciiTheme="minorEastAsia" w:hAnsiTheme="minorEastAsia"/>
          <w:sz w:val="28"/>
          <w:szCs w:val="28"/>
        </w:rPr>
      </w:pPr>
      <w:bookmarkStart w:id="11" w:name="_Toc207139364"/>
      <w:r>
        <w:rPr>
          <w:rFonts w:asciiTheme="minorEastAsia" w:hAnsiTheme="minorEastAsia"/>
          <w:sz w:val="28"/>
          <w:szCs w:val="28"/>
        </w:rPr>
        <w:t>3</w:t>
      </w:r>
      <w:r>
        <w:rPr>
          <w:rFonts w:asciiTheme="minorEastAsia" w:hAnsiTheme="minorEastAsia" w:hint="eastAsia"/>
          <w:sz w:val="28"/>
          <w:szCs w:val="28"/>
        </w:rPr>
        <w:t>.2成绩查询</w:t>
      </w:r>
      <w:bookmarkEnd w:id="11"/>
    </w:p>
    <w:p w14:paraId="2174E55D" w14:textId="77777777" w:rsidR="00502000" w:rsidRDefault="00786B67">
      <w:pPr>
        <w:ind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进入教务系统后，点击进入右侧的“课程成绩查询”，可以查看本学期自己的各科成绩，如本学期还没结束且老师没有在系统上评分，则看不到自己的成绩。</w:t>
      </w:r>
    </w:p>
    <w:p w14:paraId="1C8FE3EC" w14:textId="77777777" w:rsidR="00502000" w:rsidRDefault="00786B67">
      <w:pPr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w:lastRenderedPageBreak/>
        <w:drawing>
          <wp:inline distT="0" distB="0" distL="114300" distR="114300" wp14:anchorId="3DC4AE1C" wp14:editId="3D584755">
            <wp:extent cx="5266690" cy="2446655"/>
            <wp:effectExtent l="0" t="0" r="6350" b="6985"/>
            <wp:docPr id="4" name="图片 4" descr="afe8e81dd65e41ab6655ad41ec38a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fe8e81dd65e41ab6655ad41ec38ae7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4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7A4FB" w14:textId="77777777" w:rsidR="00502000" w:rsidRDefault="00786B67">
      <w:pPr>
        <w:ind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进入“课程成绩查询”后，右上方下拉框可筛选出自己需要查询的学期，点击“查询”，即可查询该学期成绩。</w:t>
      </w:r>
    </w:p>
    <w:p w14:paraId="26F11FA1" w14:textId="77777777" w:rsidR="00502000" w:rsidRDefault="00786B67">
      <w:pPr>
        <w:rPr>
          <w:rFonts w:asciiTheme="minorEastAsia" w:hAnsiTheme="minorEastAsia"/>
          <w:color w:val="05073B"/>
          <w:sz w:val="28"/>
          <w:szCs w:val="28"/>
        </w:rPr>
      </w:pPr>
      <w:r>
        <w:rPr>
          <w:rFonts w:asciiTheme="minorEastAsia" w:hAnsiTheme="minorEastAsia"/>
          <w:noProof/>
          <w:sz w:val="28"/>
          <w:szCs w:val="28"/>
        </w:rPr>
        <w:drawing>
          <wp:inline distT="0" distB="0" distL="114300" distR="114300" wp14:anchorId="7EB55593" wp14:editId="0DA0F678">
            <wp:extent cx="5266690" cy="2446655"/>
            <wp:effectExtent l="0" t="0" r="6350" b="6985"/>
            <wp:docPr id="5" name="图片 5" descr="c2cd3dca003bf11bb3a68588249bd2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2cd3dca003bf11bb3a68588249bd2f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44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7334A" w14:textId="77777777" w:rsidR="00502000" w:rsidRDefault="00502000">
      <w:pPr>
        <w:pStyle w:val="ab"/>
        <w:shd w:val="clear" w:color="auto" w:fill="FDFDFE"/>
        <w:spacing w:before="0" w:beforeAutospacing="0" w:after="0" w:afterAutospacing="0"/>
        <w:ind w:firstLineChars="200" w:firstLine="560"/>
        <w:rPr>
          <w:rFonts w:asciiTheme="minorEastAsia" w:eastAsiaTheme="minorEastAsia" w:hAnsiTheme="minorEastAsia"/>
          <w:color w:val="05073B"/>
          <w:sz w:val="28"/>
          <w:szCs w:val="28"/>
        </w:rPr>
      </w:pPr>
    </w:p>
    <w:p w14:paraId="2B576285" w14:textId="54AFE091" w:rsidR="00502000" w:rsidRDefault="00786B67">
      <w:pPr>
        <w:pStyle w:val="ac"/>
        <w:numPr>
          <w:ilvl w:val="0"/>
          <w:numId w:val="1"/>
        </w:numPr>
        <w:rPr>
          <w:rFonts w:asciiTheme="minorEastAsia" w:eastAsiaTheme="minorEastAsia" w:hAnsiTheme="minorEastAsia"/>
          <w:sz w:val="28"/>
          <w:szCs w:val="28"/>
        </w:rPr>
      </w:pPr>
      <w:bookmarkStart w:id="12" w:name="_Toc207139365"/>
      <w:r>
        <w:rPr>
          <w:rFonts w:asciiTheme="minorEastAsia" w:eastAsiaTheme="minorEastAsia" w:hAnsiTheme="minorEastAsia" w:hint="eastAsia"/>
          <w:sz w:val="28"/>
          <w:szCs w:val="28"/>
        </w:rPr>
        <w:t>“一卡通”</w:t>
      </w:r>
      <w:bookmarkEnd w:id="12"/>
    </w:p>
    <w:p w14:paraId="526B4A7A" w14:textId="77777777" w:rsidR="00502000" w:rsidRDefault="00786B67">
      <w:pPr>
        <w:ind w:firstLine="42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目前，天河银屏岭校区、南校区和北苑校区使用实体校园卡，新生进校后需办理“一卡通”校园卡；海珠校区可以使用虚拟卡消费支付，也可以使用微信支付用餐。</w:t>
      </w:r>
    </w:p>
    <w:p w14:paraId="79151311" w14:textId="714A890D" w:rsidR="00502000" w:rsidRDefault="00786B67">
      <w:pPr>
        <w:pStyle w:val="1"/>
        <w:rPr>
          <w:rFonts w:asciiTheme="minorEastAsia" w:hAnsiTheme="minorEastAsia"/>
          <w:sz w:val="28"/>
          <w:szCs w:val="28"/>
        </w:rPr>
      </w:pPr>
      <w:bookmarkStart w:id="13" w:name="_Toc207139366"/>
      <w:r>
        <w:rPr>
          <w:rFonts w:asciiTheme="minorEastAsia" w:hAnsiTheme="minorEastAsia" w:hint="eastAsia"/>
          <w:sz w:val="28"/>
          <w:szCs w:val="28"/>
        </w:rPr>
        <w:lastRenderedPageBreak/>
        <w:t>4.1</w:t>
      </w:r>
      <w:r w:rsidR="00A61684">
        <w:rPr>
          <w:rFonts w:ascii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hAnsiTheme="minorEastAsia" w:hint="eastAsia"/>
          <w:sz w:val="28"/>
          <w:szCs w:val="28"/>
        </w:rPr>
        <w:t>“完美校园”账号</w:t>
      </w:r>
      <w:r w:rsidR="00A61684">
        <w:rPr>
          <w:rFonts w:asciiTheme="minorEastAsia" w:hAnsiTheme="minorEastAsia" w:hint="eastAsia"/>
          <w:sz w:val="28"/>
          <w:szCs w:val="28"/>
        </w:rPr>
        <w:t>绑定</w:t>
      </w:r>
      <w:bookmarkEnd w:id="13"/>
    </w:p>
    <w:p w14:paraId="388970D5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firstLineChars="200" w:firstLine="560"/>
        <w:jc w:val="both"/>
        <w:rPr>
          <w:rFonts w:asciiTheme="minorEastAsia" w:eastAsiaTheme="minorEastAsia" w:hAnsiTheme="minorEastAsia"/>
          <w:color w:val="000000" w:themeColor="text1"/>
          <w:sz w:val="28"/>
          <w:szCs w:val="28"/>
          <w:shd w:val="clear" w:color="auto" w:fill="FDFDFE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“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完美校园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”公众号或小程序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上绑定微信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、支付宝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并充值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“一卡通”校园卡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，可以让你的校园生活更加便利和高效。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  <w:shd w:val="clear" w:color="auto" w:fill="FDFDFE"/>
        </w:rPr>
        <w:t>下面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  <w:shd w:val="clear" w:color="auto" w:fill="FDFDFE"/>
        </w:rPr>
        <w:t>介绍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  <w:shd w:val="clear" w:color="auto" w:fill="FDFDFE"/>
        </w:rPr>
        <w:t>如何使用微信充值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  <w:shd w:val="clear" w:color="auto" w:fill="FDFDFE"/>
        </w:rPr>
        <w:t>校园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  <w:shd w:val="clear" w:color="auto" w:fill="FDFDFE"/>
        </w:rPr>
        <w:t>卡的步骤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  <w:shd w:val="clear" w:color="auto" w:fill="FDFDFE"/>
        </w:rPr>
        <w:t>（支付宝同理）。</w:t>
      </w:r>
    </w:p>
    <w:p w14:paraId="0BBA6663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直接在微信中搜索并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关注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“完美校园”微信公众号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或小程序。</w:t>
      </w:r>
    </w:p>
    <w:p w14:paraId="08F690A0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left="720"/>
        <w:jc w:val="center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</w:rPr>
        <w:drawing>
          <wp:inline distT="0" distB="0" distL="0" distR="0" wp14:anchorId="731C1C0D" wp14:editId="186D2359">
            <wp:extent cx="4044315" cy="5917565"/>
            <wp:effectExtent l="0" t="0" r="0" b="6985"/>
            <wp:docPr id="191419695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4196951" name="图片 1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054803" cy="5933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17077D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left="720"/>
        <w:jc w:val="center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图：微信公众号、小程序进入“完美校园”</w:t>
      </w:r>
    </w:p>
    <w:p w14:paraId="6C873D8B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left="72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DF1D44A" wp14:editId="3169F53F">
            <wp:extent cx="4410075" cy="4981575"/>
            <wp:effectExtent l="0" t="0" r="9525" b="9525"/>
            <wp:docPr id="78605292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052929" name="图片 1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498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0F682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left="72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 xml:space="preserve">     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图：支付宝小程序进入“完美校园”</w:t>
      </w:r>
    </w:p>
    <w:p w14:paraId="0C0D9A31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在“完美校园”微信公众号中点击“校园卡-账户信息”选项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，输入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学校名称、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学号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、姓名和密码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等信息进行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校园卡绑定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。</w:t>
      </w:r>
    </w:p>
    <w:p w14:paraId="00E10FCA" w14:textId="77777777" w:rsidR="00502000" w:rsidRDefault="00502000">
      <w:pPr>
        <w:pStyle w:val="ab"/>
        <w:shd w:val="clear" w:color="auto" w:fill="FDFDFE"/>
        <w:spacing w:before="0" w:beforeAutospacing="0" w:after="0" w:afterAutospacing="0"/>
        <w:ind w:left="72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</w:p>
    <w:p w14:paraId="55275E85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left="720"/>
        <w:jc w:val="center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F24DF9" wp14:editId="12A62C5E">
            <wp:extent cx="3124200" cy="6143625"/>
            <wp:effectExtent l="0" t="0" r="0" b="9525"/>
            <wp:docPr id="7533184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331849" name="图片 9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614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61FF9D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left="720"/>
        <w:jc w:val="center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图：点击账户信息</w:t>
      </w:r>
    </w:p>
    <w:p w14:paraId="64981388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left="720"/>
        <w:jc w:val="center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C00BCA3" wp14:editId="13516C52">
            <wp:extent cx="2933700" cy="3856355"/>
            <wp:effectExtent l="0" t="0" r="0" b="0"/>
            <wp:docPr id="18611201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1120147" name="图片 1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938635" cy="3863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323F05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left="720"/>
        <w:jc w:val="center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图：填写个人信息进行绑定</w:t>
      </w:r>
    </w:p>
    <w:p w14:paraId="57A86AE5" w14:textId="4F2DEDE5" w:rsidR="00502000" w:rsidRDefault="00786B67">
      <w:pPr>
        <w:pStyle w:val="1"/>
        <w:rPr>
          <w:rFonts w:asciiTheme="minorEastAsia" w:hAnsiTheme="minorEastAsia"/>
          <w:sz w:val="28"/>
          <w:szCs w:val="28"/>
        </w:rPr>
      </w:pPr>
      <w:bookmarkStart w:id="14" w:name="_Toc207139367"/>
      <w:r>
        <w:rPr>
          <w:rFonts w:asciiTheme="minorEastAsia" w:hAnsiTheme="minorEastAsia" w:hint="eastAsia"/>
          <w:sz w:val="28"/>
          <w:szCs w:val="28"/>
        </w:rPr>
        <w:t>4.2</w:t>
      </w:r>
      <w:r w:rsidR="00A61684">
        <w:rPr>
          <w:rFonts w:ascii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hAnsiTheme="minorEastAsia" w:hint="eastAsia"/>
          <w:sz w:val="28"/>
          <w:szCs w:val="28"/>
        </w:rPr>
        <w:t>“完美校园”充值</w:t>
      </w:r>
      <w:bookmarkEnd w:id="14"/>
    </w:p>
    <w:p w14:paraId="7319C95A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绑定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成功后，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首页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页面中选择“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充值缴费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”选项，进入饭卡充值页面。</w:t>
      </w:r>
    </w:p>
    <w:p w14:paraId="3F4E6CB1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left="720"/>
        <w:jc w:val="center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noProof/>
        </w:rPr>
        <w:lastRenderedPageBreak/>
        <w:drawing>
          <wp:inline distT="0" distB="0" distL="114300" distR="114300" wp14:anchorId="35B5349F" wp14:editId="03B07F66">
            <wp:extent cx="3095625" cy="6286500"/>
            <wp:effectExtent l="0" t="0" r="9525" b="0"/>
            <wp:docPr id="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628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CAAD3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left="720"/>
        <w:jc w:val="center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图：微信公众号充值校园卡</w:t>
      </w:r>
    </w:p>
    <w:p w14:paraId="01224968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在充值页面中，选择你想要充值的金额，并点击“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立即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充值”按钮。此时，你可以选择使用微信支付进行充值。</w:t>
      </w:r>
    </w:p>
    <w:p w14:paraId="1B66CBB6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left="720"/>
        <w:jc w:val="center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14120C" wp14:editId="0E050D5C">
            <wp:extent cx="2962275" cy="3743325"/>
            <wp:effectExtent l="0" t="0" r="9525" b="9525"/>
            <wp:docPr id="11918245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182451" name="图片 8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62275" cy="3743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A1D00C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left="720"/>
        <w:jc w:val="center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图：选择充值金额并充值</w:t>
      </w:r>
    </w:p>
    <w:p w14:paraId="47B733EA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在微信支付页面中，选择支付方式（银行卡或零钱），并输入支付密码进行支付。</w:t>
      </w:r>
    </w:p>
    <w:p w14:paraId="5A4F682E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firstLineChars="200" w:firstLine="560"/>
        <w:jc w:val="both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支付成功后，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“完美校园”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会提示充值成功，并返回充值记录页面。可以在“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首页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”页面中的“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交易明细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”选项中查看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消费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记录，包括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消费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时间、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消费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金额、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消费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状态等信息。</w:t>
      </w:r>
    </w:p>
    <w:p w14:paraId="335C9430" w14:textId="77777777" w:rsidR="00502000" w:rsidRDefault="00786B67">
      <w:pPr>
        <w:pStyle w:val="1"/>
      </w:pPr>
      <w:bookmarkStart w:id="15" w:name="_Toc207139368"/>
      <w:r>
        <w:rPr>
          <w:rFonts w:hint="eastAsia"/>
        </w:rPr>
        <w:t>4.3</w:t>
      </w:r>
      <w:r>
        <w:rPr>
          <w:rFonts w:hint="eastAsia"/>
        </w:rPr>
        <w:t>“完美校园”二维码</w:t>
      </w:r>
      <w:r>
        <w:rPr>
          <w:rFonts w:hint="eastAsia"/>
        </w:rPr>
        <w:t>(</w:t>
      </w:r>
      <w:r>
        <w:rPr>
          <w:rFonts w:hint="eastAsia"/>
        </w:rPr>
        <w:t>虚拟卡）</w:t>
      </w:r>
      <w:bookmarkEnd w:id="15"/>
    </w:p>
    <w:p w14:paraId="01ADC95C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firstLineChars="200" w:firstLine="560"/>
        <w:jc w:val="both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海珠校区的新生就餐时可使用微信支付，亦可使用“完美校园”的虚拟卡支付，具体操作步骤如下：</w:t>
      </w:r>
    </w:p>
    <w:p w14:paraId="031292B0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firstLineChars="200" w:firstLine="560"/>
        <w:jc w:val="both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打开“完美校园”小程序，点击校园码。</w:t>
      </w:r>
    </w:p>
    <w:p w14:paraId="7A920942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firstLineChars="200" w:firstLine="480"/>
        <w:jc w:val="center"/>
      </w:pPr>
      <w:r>
        <w:rPr>
          <w:noProof/>
        </w:rPr>
        <w:lastRenderedPageBreak/>
        <w:drawing>
          <wp:inline distT="0" distB="0" distL="114300" distR="114300" wp14:anchorId="72DE4255" wp14:editId="53A3B4C2">
            <wp:extent cx="4000500" cy="7429500"/>
            <wp:effectExtent l="0" t="0" r="0" b="0"/>
            <wp:docPr id="3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A16F7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firstLineChars="200" w:firstLine="560"/>
        <w:jc w:val="center"/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图：通过校园码进入虚拟卡</w:t>
      </w:r>
    </w:p>
    <w:p w14:paraId="19CFECF5" w14:textId="77777777" w:rsidR="00502000" w:rsidRDefault="00502000">
      <w:pPr>
        <w:pStyle w:val="ab"/>
        <w:shd w:val="clear" w:color="auto" w:fill="FDFDFE"/>
        <w:spacing w:before="0" w:beforeAutospacing="0" w:after="0" w:afterAutospacing="0"/>
        <w:ind w:firstLineChars="200" w:firstLine="480"/>
      </w:pPr>
    </w:p>
    <w:p w14:paraId="58C223B5" w14:textId="77777777" w:rsidR="00502000" w:rsidRDefault="00502000">
      <w:pPr>
        <w:pStyle w:val="ab"/>
        <w:shd w:val="clear" w:color="auto" w:fill="FDFDFE"/>
        <w:spacing w:before="0" w:beforeAutospacing="0" w:after="0" w:afterAutospacing="0"/>
        <w:ind w:firstLineChars="200" w:firstLine="480"/>
      </w:pPr>
    </w:p>
    <w:p w14:paraId="2AE0B324" w14:textId="77777777" w:rsidR="00502000" w:rsidRDefault="00502000">
      <w:pPr>
        <w:pStyle w:val="ab"/>
        <w:shd w:val="clear" w:color="auto" w:fill="FDFDFE"/>
        <w:spacing w:before="0" w:beforeAutospacing="0" w:after="0" w:afterAutospacing="0"/>
        <w:ind w:firstLineChars="200" w:firstLine="480"/>
      </w:pPr>
    </w:p>
    <w:p w14:paraId="0945447F" w14:textId="77777777" w:rsidR="00502000" w:rsidRDefault="00502000">
      <w:pPr>
        <w:pStyle w:val="ab"/>
        <w:shd w:val="clear" w:color="auto" w:fill="FDFDFE"/>
        <w:spacing w:before="0" w:beforeAutospacing="0" w:after="0" w:afterAutospacing="0"/>
        <w:ind w:firstLineChars="200" w:firstLine="480"/>
      </w:pPr>
    </w:p>
    <w:p w14:paraId="41617C80" w14:textId="19D679C5" w:rsidR="00502000" w:rsidRDefault="00786B67">
      <w:pPr>
        <w:pStyle w:val="ab"/>
        <w:shd w:val="clear" w:color="auto" w:fill="FDFDFE"/>
        <w:spacing w:before="0" w:beforeAutospacing="0" w:after="0" w:afterAutospacing="0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lastRenderedPageBreak/>
        <w:t>输入默认密码</w:t>
      </w:r>
      <w:r w:rsidR="002370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（888888</w:t>
      </w:r>
      <w:r w:rsidR="00237044" w:rsidRPr="002370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或者000000</w:t>
      </w:r>
      <w:r w:rsidR="002370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）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，激活虚拟卡</w:t>
      </w:r>
    </w:p>
    <w:p w14:paraId="53F21576" w14:textId="77777777" w:rsidR="00502000" w:rsidRDefault="00502000">
      <w:pPr>
        <w:pStyle w:val="ab"/>
        <w:shd w:val="clear" w:color="auto" w:fill="FDFDFE"/>
        <w:spacing w:before="0" w:beforeAutospacing="0" w:after="0" w:afterAutospacing="0"/>
        <w:ind w:firstLineChars="200" w:firstLine="480"/>
      </w:pPr>
    </w:p>
    <w:p w14:paraId="092E3D57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firstLineChars="200" w:firstLine="480"/>
        <w:jc w:val="center"/>
      </w:pPr>
      <w:r>
        <w:rPr>
          <w:rFonts w:hint="eastAsia"/>
        </w:rPr>
        <w:t xml:space="preserve">         </w:t>
      </w:r>
      <w:r>
        <w:rPr>
          <w:noProof/>
        </w:rPr>
        <w:drawing>
          <wp:inline distT="0" distB="0" distL="114300" distR="114300" wp14:anchorId="4A5A564F" wp14:editId="06ADFAC1">
            <wp:extent cx="3133725" cy="4762500"/>
            <wp:effectExtent l="0" t="0" r="9525" b="0"/>
            <wp:docPr id="36" name="图片 36" descr="17283575594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1728357559407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3F48B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firstLineChars="200" w:firstLine="560"/>
        <w:jc w:val="center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    图：虚拟卡二维码支付</w:t>
      </w:r>
    </w:p>
    <w:p w14:paraId="22F94C58" w14:textId="77777777" w:rsidR="00502000" w:rsidRDefault="00502000">
      <w:pPr>
        <w:pStyle w:val="ab"/>
        <w:shd w:val="clear" w:color="auto" w:fill="FDFDFE"/>
        <w:spacing w:before="0" w:beforeAutospacing="0" w:after="0" w:afterAutospacing="0"/>
        <w:ind w:firstLineChars="200" w:firstLine="560"/>
        <w:jc w:val="center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</w:p>
    <w:p w14:paraId="50F28942" w14:textId="77777777" w:rsidR="00502000" w:rsidRDefault="00786B67">
      <w:pPr>
        <w:pStyle w:val="ab"/>
        <w:shd w:val="clear" w:color="auto" w:fill="FDFDFE"/>
        <w:spacing w:before="0" w:beforeAutospacing="0" w:after="0" w:afterAutospacing="0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即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可到校园内的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饭堂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、超市等场所使用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校园卡</w:t>
      </w:r>
      <w:r>
        <w:rPr>
          <w:rFonts w:asciiTheme="minorEastAsia" w:eastAsiaTheme="minorEastAsia" w:hAnsiTheme="minorEastAsia"/>
          <w:color w:val="000000" w:themeColor="text1"/>
          <w:sz w:val="28"/>
          <w:szCs w:val="28"/>
        </w:rPr>
        <w:t>支付了。</w:t>
      </w:r>
    </w:p>
    <w:p w14:paraId="03889926" w14:textId="77777777" w:rsidR="00502000" w:rsidRDefault="00502000">
      <w:pPr>
        <w:pStyle w:val="ab"/>
        <w:shd w:val="clear" w:color="auto" w:fill="FDFDFE"/>
        <w:spacing w:before="0" w:beforeAutospacing="0" w:after="0" w:afterAutospacing="0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</w:p>
    <w:p w14:paraId="2A67F70F" w14:textId="77777777" w:rsidR="00502000" w:rsidRDefault="00502000">
      <w:pPr>
        <w:pStyle w:val="ab"/>
        <w:shd w:val="clear" w:color="auto" w:fill="FDFDFE"/>
        <w:spacing w:before="0" w:beforeAutospacing="0" w:after="0" w:afterAutospacing="0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</w:p>
    <w:p w14:paraId="717DD363" w14:textId="246316B3" w:rsidR="00502000" w:rsidRDefault="000A3B94" w:rsidP="000A3B94">
      <w:pPr>
        <w:pStyle w:val="1"/>
      </w:pPr>
      <w:bookmarkStart w:id="16" w:name="_Toc207139369"/>
      <w:r>
        <w:rPr>
          <w:rFonts w:hint="eastAsia"/>
        </w:rPr>
        <w:t>4.</w:t>
      </w:r>
      <w:r>
        <w:t>4</w:t>
      </w:r>
      <w:r w:rsidR="00CB0D4F">
        <w:rPr>
          <w:rFonts w:hint="eastAsia"/>
        </w:rPr>
        <w:t>“完美校园”</w:t>
      </w:r>
      <w:r w:rsidR="00FF30BC">
        <w:rPr>
          <w:rFonts w:hint="eastAsia"/>
        </w:rPr>
        <w:t>宿舍</w:t>
      </w:r>
      <w:r w:rsidRPr="000A3B94">
        <w:rPr>
          <w:rFonts w:hint="eastAsia"/>
        </w:rPr>
        <w:t>水电</w:t>
      </w:r>
      <w:bookmarkEnd w:id="16"/>
    </w:p>
    <w:p w14:paraId="572927D8" w14:textId="4B1BA6B5" w:rsidR="000A3B94" w:rsidRPr="005242D6" w:rsidRDefault="000A3B94" w:rsidP="000A3B94">
      <w:pPr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 w:rsidRPr="005242D6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在完美校园首页，点击“智能水电”选项，选择校区-楼栋-楼层-宿</w:t>
      </w:r>
      <w:r w:rsidRPr="005242D6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lastRenderedPageBreak/>
        <w:t>舍号进行绑定后，可查看</w:t>
      </w:r>
      <w:r w:rsidR="005242D6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宿舍</w:t>
      </w:r>
      <w:r w:rsidRPr="005242D6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 xml:space="preserve">今日用电量、剩余电量和水电费充值（缴费充值大约5分钟到账，宿舍剩余电量每隔30分钟更新一次）。 </w:t>
      </w:r>
    </w:p>
    <w:p w14:paraId="04CE01CC" w14:textId="406D605F" w:rsidR="005242D6" w:rsidRDefault="005242D6" w:rsidP="005242D6">
      <w:pPr>
        <w:jc w:val="center"/>
        <w:rPr>
          <w:sz w:val="32"/>
          <w:szCs w:val="32"/>
        </w:rPr>
      </w:pPr>
      <w:r>
        <w:rPr>
          <w:noProof/>
        </w:rPr>
        <w:drawing>
          <wp:inline distT="0" distB="0" distL="0" distR="0" wp14:anchorId="7EB46117" wp14:editId="68FDB759">
            <wp:extent cx="3790476" cy="7476190"/>
            <wp:effectExtent l="0" t="0" r="635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790476" cy="7476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6FA06" w14:textId="59473A8A" w:rsidR="005242D6" w:rsidRDefault="005242D6" w:rsidP="005242D6">
      <w:pPr>
        <w:ind w:firstLineChars="300" w:firstLine="960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图：点击“智能水电”页面</w:t>
      </w:r>
    </w:p>
    <w:p w14:paraId="1C9DA8CF" w14:textId="4344FF75" w:rsidR="00237044" w:rsidRDefault="00237044" w:rsidP="005242D6">
      <w:pPr>
        <w:ind w:firstLineChars="300" w:firstLine="630"/>
        <w:jc w:val="center"/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6E37EB47" wp14:editId="7AD472CC">
            <wp:extent cx="5274310" cy="4088130"/>
            <wp:effectExtent l="0" t="0" r="2540" b="762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8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091561" w14:textId="56B83D36" w:rsidR="00237044" w:rsidRDefault="00237044" w:rsidP="00237044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图：选择对应校区</w:t>
      </w:r>
      <w:r>
        <w:rPr>
          <w:rFonts w:hint="eastAsia"/>
          <w:sz w:val="32"/>
          <w:szCs w:val="32"/>
        </w:rPr>
        <w:t>-</w:t>
      </w:r>
      <w:r>
        <w:rPr>
          <w:rFonts w:hint="eastAsia"/>
          <w:sz w:val="32"/>
          <w:szCs w:val="32"/>
        </w:rPr>
        <w:t>楼栋</w:t>
      </w:r>
      <w:r>
        <w:rPr>
          <w:rFonts w:hint="eastAsia"/>
          <w:sz w:val="32"/>
          <w:szCs w:val="32"/>
        </w:rPr>
        <w:t>-</w:t>
      </w:r>
      <w:r>
        <w:rPr>
          <w:rFonts w:hint="eastAsia"/>
          <w:sz w:val="32"/>
          <w:szCs w:val="32"/>
        </w:rPr>
        <w:t>楼层</w:t>
      </w:r>
      <w:r>
        <w:rPr>
          <w:rFonts w:hint="eastAsia"/>
          <w:sz w:val="32"/>
          <w:szCs w:val="32"/>
        </w:rPr>
        <w:t>-</w:t>
      </w:r>
      <w:r>
        <w:rPr>
          <w:rFonts w:hint="eastAsia"/>
          <w:sz w:val="32"/>
          <w:szCs w:val="32"/>
        </w:rPr>
        <w:t>宿舍号进行绑定</w:t>
      </w:r>
    </w:p>
    <w:p w14:paraId="39A22FF4" w14:textId="4E903C59" w:rsidR="005242D6" w:rsidRDefault="005242D6" w:rsidP="005242D6">
      <w:pPr>
        <w:jc w:val="center"/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0" distR="0" wp14:anchorId="1698CB09" wp14:editId="7EB1D555">
            <wp:extent cx="4057143" cy="7495238"/>
            <wp:effectExtent l="0" t="0" r="63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057143" cy="74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8070A" w14:textId="5F59F001" w:rsidR="005242D6" w:rsidRDefault="005242D6" w:rsidP="005242D6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图：</w:t>
      </w:r>
      <w:r w:rsidR="00237044">
        <w:rPr>
          <w:rFonts w:hint="eastAsia"/>
          <w:sz w:val="32"/>
          <w:szCs w:val="32"/>
        </w:rPr>
        <w:t>绑定完成进入水电查询和充值界面</w:t>
      </w:r>
    </w:p>
    <w:p w14:paraId="76CBA564" w14:textId="60EA7849" w:rsidR="000A3B94" w:rsidRPr="000A3B94" w:rsidRDefault="000A3B94" w:rsidP="000A3B94"/>
    <w:p w14:paraId="03236E1C" w14:textId="6F24E974" w:rsidR="00502000" w:rsidRPr="000A3B94" w:rsidRDefault="000A3B94" w:rsidP="005242D6">
      <w:pPr>
        <w:pStyle w:val="ab"/>
        <w:shd w:val="clear" w:color="auto" w:fill="FDFDFE"/>
        <w:spacing w:before="0" w:beforeAutospacing="0" w:after="0" w:afterAutospacing="0"/>
        <w:ind w:firstLineChars="200" w:firstLine="480"/>
        <w:jc w:val="center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61CFCC6" wp14:editId="511A3F06">
            <wp:extent cx="3914286" cy="7409524"/>
            <wp:effectExtent l="0" t="0" r="0" b="127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914286" cy="7409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658F4" w14:textId="006C53A5" w:rsidR="009A5CAA" w:rsidRDefault="005242D6" w:rsidP="009A5CAA">
      <w:pPr>
        <w:pStyle w:val="ab"/>
        <w:shd w:val="clear" w:color="auto" w:fill="FDFDFE"/>
        <w:spacing w:before="0" w:beforeAutospacing="0" w:after="0" w:afterAutospacing="0"/>
        <w:ind w:firstLineChars="200" w:firstLine="560"/>
        <w:jc w:val="center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图：输入</w:t>
      </w:r>
      <w:r w:rsidR="00237044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金额进行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充值</w:t>
      </w:r>
    </w:p>
    <w:p w14:paraId="56D181D5" w14:textId="3E6EBE9E" w:rsidR="009A5CAA" w:rsidRDefault="009A5CAA" w:rsidP="009A5CAA">
      <w:pPr>
        <w:pStyle w:val="ab"/>
        <w:shd w:val="clear" w:color="auto" w:fill="FDFDFE"/>
        <w:spacing w:before="0" w:beforeAutospacing="0" w:after="0" w:afterAutospacing="0"/>
        <w:ind w:firstLineChars="200" w:firstLine="560"/>
        <w:jc w:val="center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</w:p>
    <w:p w14:paraId="39938A77" w14:textId="77777777" w:rsidR="009A5CAA" w:rsidRDefault="009A5CAA" w:rsidP="009A5CAA">
      <w:pPr>
        <w:pStyle w:val="ab"/>
        <w:shd w:val="clear" w:color="auto" w:fill="FDFDFE"/>
        <w:spacing w:before="0" w:beforeAutospacing="0" w:after="0" w:afterAutospacing="0"/>
        <w:ind w:firstLineChars="200" w:firstLine="560"/>
        <w:jc w:val="center"/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</w:pPr>
    </w:p>
    <w:p w14:paraId="378291F6" w14:textId="5A047028" w:rsidR="009A5CAA" w:rsidRDefault="009A5CAA" w:rsidP="009A5CAA">
      <w:pPr>
        <w:pStyle w:val="ac"/>
      </w:pPr>
      <w:bookmarkStart w:id="17" w:name="_Toc80601815"/>
      <w:bookmarkStart w:id="18" w:name="_Toc207139370"/>
      <w:r>
        <w:rPr>
          <w:rFonts w:hint="eastAsia"/>
        </w:rPr>
        <w:lastRenderedPageBreak/>
        <w:t>4.</w:t>
      </w:r>
      <w:r>
        <w:t>5</w:t>
      </w:r>
      <w:r>
        <w:rPr>
          <w:rFonts w:hint="eastAsia"/>
        </w:rPr>
        <w:t>“完美校园”</w:t>
      </w:r>
      <w:r>
        <w:rPr>
          <w:rFonts w:hint="eastAsia"/>
        </w:rPr>
        <w:t>宿舍淋浴</w:t>
      </w:r>
      <w:r w:rsidRPr="001A03A0">
        <w:rPr>
          <w:rFonts w:hint="eastAsia"/>
        </w:rPr>
        <w:t>水控设备使用说明</w:t>
      </w:r>
      <w:bookmarkEnd w:id="17"/>
      <w:bookmarkEnd w:id="18"/>
    </w:p>
    <w:p w14:paraId="42B66498" w14:textId="0D801B39" w:rsidR="001A03A0" w:rsidRPr="00A47219" w:rsidRDefault="001A03A0" w:rsidP="001A03A0">
      <w:pPr>
        <w:pStyle w:val="2"/>
      </w:pPr>
      <w:bookmarkStart w:id="19" w:name="_Toc207139371"/>
      <w:r>
        <w:rPr>
          <w:rFonts w:hint="eastAsia"/>
        </w:rPr>
        <w:t>4.</w:t>
      </w:r>
      <w:r>
        <w:t>5</w:t>
      </w:r>
      <w:r>
        <w:rPr>
          <w:rFonts w:hint="eastAsia"/>
        </w:rPr>
        <w:t>.</w:t>
      </w:r>
      <w:r>
        <w:t>1</w:t>
      </w:r>
      <w:r w:rsidRPr="00A47219">
        <w:rPr>
          <w:rFonts w:hint="eastAsia"/>
        </w:rPr>
        <w:t>实体卡消费</w:t>
      </w:r>
      <w:bookmarkEnd w:id="19"/>
    </w:p>
    <w:p w14:paraId="6A3E03BE" w14:textId="6B911E60" w:rsidR="001A03A0" w:rsidRPr="00533B59" w:rsidRDefault="001A03A0" w:rsidP="00FB6292">
      <w:pPr>
        <w:pStyle w:val="af2"/>
        <w:ind w:firstLine="560"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 w:rsidRPr="00533B59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完美校园充值</w:t>
      </w:r>
      <w:r w:rsidR="00FB6292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完成后，在</w:t>
      </w:r>
      <w:r w:rsidRPr="00533B59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消费机或者水控设备滴卡，再插卡使用</w:t>
      </w:r>
      <w:r w:rsidR="00C91780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淋浴</w:t>
      </w:r>
      <w:r w:rsidRPr="00533B59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水控设备。</w:t>
      </w:r>
    </w:p>
    <w:p w14:paraId="774F928F" w14:textId="77777777" w:rsidR="001A03A0" w:rsidRPr="001A03A0" w:rsidRDefault="001A03A0" w:rsidP="001A03A0">
      <w:pPr>
        <w:rPr>
          <w:rFonts w:hint="eastAsia"/>
        </w:rPr>
      </w:pPr>
    </w:p>
    <w:p w14:paraId="2726657B" w14:textId="6F074D44" w:rsidR="009A5CAA" w:rsidRPr="00A47219" w:rsidRDefault="009A5CAA" w:rsidP="009A5CAA">
      <w:pPr>
        <w:pStyle w:val="1"/>
      </w:pPr>
      <w:bookmarkStart w:id="20" w:name="_Toc80601816"/>
      <w:bookmarkStart w:id="21" w:name="_Toc207139372"/>
      <w:r>
        <w:t>4</w:t>
      </w:r>
      <w:r>
        <w:rPr>
          <w:rFonts w:hint="eastAsia"/>
        </w:rPr>
        <w:t>.</w:t>
      </w:r>
      <w:r>
        <w:t>5</w:t>
      </w:r>
      <w:r>
        <w:rPr>
          <w:rFonts w:hint="eastAsia"/>
        </w:rPr>
        <w:t>.</w:t>
      </w:r>
      <w:r w:rsidR="001A03A0">
        <w:t>2</w:t>
      </w:r>
      <w:r w:rsidRPr="00A47219">
        <w:rPr>
          <w:rFonts w:hint="eastAsia"/>
        </w:rPr>
        <w:t>用户扫码消费（虚拟卡）</w:t>
      </w:r>
      <w:bookmarkEnd w:id="20"/>
      <w:bookmarkEnd w:id="21"/>
    </w:p>
    <w:p w14:paraId="070FF4BB" w14:textId="427E7B70" w:rsidR="009A5CAA" w:rsidRPr="009A5CAA" w:rsidRDefault="00C03B69" w:rsidP="00C03B69">
      <w:pPr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（1）</w:t>
      </w:r>
      <w:r w:rsidR="009A5CAA" w:rsidRPr="009A5CAA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打开完美校园“水控三合一”入口</w:t>
      </w:r>
    </w:p>
    <w:p w14:paraId="0A2C63A2" w14:textId="310EC487" w:rsidR="009A5CAA" w:rsidRPr="00A47219" w:rsidRDefault="009A5CAA" w:rsidP="00C03B69">
      <w:pPr>
        <w:jc w:val="center"/>
        <w:rPr>
          <w:rFonts w:ascii="宋体" w:hAnsi="宋体"/>
        </w:rPr>
      </w:pPr>
      <w:r>
        <w:rPr>
          <w:rFonts w:ascii="宋体" w:hAnsi="宋体" w:hint="eastAsia"/>
          <w:noProof/>
        </w:rPr>
        <w:drawing>
          <wp:inline distT="0" distB="0" distL="0" distR="0" wp14:anchorId="2B7D7B1B" wp14:editId="07E89673">
            <wp:extent cx="2624486" cy="2850841"/>
            <wp:effectExtent l="19050" t="0" r="4414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6752" cy="28533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3F6EC15" w14:textId="7E4C59A6" w:rsidR="009A5CAA" w:rsidRPr="009A5CAA" w:rsidRDefault="00C03B69" w:rsidP="009A5CAA">
      <w:pPr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（2）</w:t>
      </w:r>
      <w:r w:rsidR="009A5CAA" w:rsidRPr="009A5CAA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选择“淋浴”，首次使用时或新加终端时“输入设备码”，输入终端上的设备码（termid号）六位数</w:t>
      </w:r>
    </w:p>
    <w:p w14:paraId="12CBBE3E" w14:textId="1E963242" w:rsidR="009A5CAA" w:rsidRDefault="009A5CAA" w:rsidP="00C03B69">
      <w:pPr>
        <w:jc w:val="center"/>
        <w:rPr>
          <w:rFonts w:ascii="宋体" w:hAnsi="宋体"/>
        </w:rPr>
      </w:pPr>
      <w:r w:rsidRPr="00203D4F">
        <w:rPr>
          <w:rFonts w:ascii="宋体" w:hAnsi="宋体" w:hint="eastAsia"/>
          <w:noProof/>
        </w:rPr>
        <w:lastRenderedPageBreak/>
        <w:drawing>
          <wp:inline distT="0" distB="0" distL="0" distR="0" wp14:anchorId="00E072E0" wp14:editId="3DA3BE96">
            <wp:extent cx="2302417" cy="3476625"/>
            <wp:effectExtent l="0" t="0" r="0" b="0"/>
            <wp:docPr id="4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3034" cy="35077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noProof/>
        </w:rPr>
        <w:drawing>
          <wp:inline distT="0" distB="0" distL="0" distR="0" wp14:anchorId="4DD357B6" wp14:editId="3FD8B08B">
            <wp:extent cx="2286000" cy="3419475"/>
            <wp:effectExtent l="0" t="0" r="0" b="0"/>
            <wp:docPr id="4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3463" cy="3430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5D50D76" w14:textId="77777777" w:rsidR="00C03B69" w:rsidRDefault="00C03B69" w:rsidP="009A5CAA">
      <w:pPr>
        <w:rPr>
          <w:rFonts w:ascii="宋体" w:hAnsi="宋体"/>
        </w:rPr>
      </w:pPr>
    </w:p>
    <w:p w14:paraId="2D4E177B" w14:textId="22AEF983" w:rsidR="009A5CAA" w:rsidRPr="009A5CAA" w:rsidRDefault="00C03B69" w:rsidP="009A5CAA">
      <w:pPr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（3）</w:t>
      </w:r>
      <w:r w:rsidR="009A5CAA" w:rsidRPr="009A5CAA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选择“淋浴”，若之前用过，则显示历史设备的状态</w:t>
      </w:r>
    </w:p>
    <w:p w14:paraId="27E7A40D" w14:textId="48C322EB" w:rsidR="009A5CAA" w:rsidRPr="009A5CAA" w:rsidRDefault="009A5CAA" w:rsidP="009A5CAA">
      <w:pPr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 w:rsidRPr="009A5CAA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 xml:space="preserve"> </w:t>
      </w:r>
      <w:r w:rsidR="00C03B69"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  <w:t xml:space="preserve">   </w:t>
      </w:r>
      <w:r w:rsidRPr="009A5CAA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 xml:space="preserve"> 显示终端当前状态:设备故障、设备空闲、设备消费</w:t>
      </w:r>
    </w:p>
    <w:p w14:paraId="7C8D3C71" w14:textId="77777777" w:rsidR="009A5CAA" w:rsidRPr="009A5CAA" w:rsidRDefault="009A5CAA" w:rsidP="00C03B69">
      <w:pPr>
        <w:ind w:firstLineChars="200" w:firstLine="560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 w:rsidRPr="009A5CAA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 xml:space="preserve"> 如需更换设备则，需要删除当前的设备，重新添加</w:t>
      </w:r>
    </w:p>
    <w:p w14:paraId="5154C452" w14:textId="77777777" w:rsidR="009A5CAA" w:rsidRPr="006C3C5E" w:rsidRDefault="009A5CAA" w:rsidP="009A5CAA">
      <w:pPr>
        <w:rPr>
          <w:rFonts w:ascii="宋体" w:hAnsi="宋体"/>
        </w:rPr>
      </w:pPr>
    </w:p>
    <w:p w14:paraId="3BFC4EA3" w14:textId="0312BED5" w:rsidR="009A5CAA" w:rsidRPr="00A47219" w:rsidRDefault="009A5CAA" w:rsidP="00C03B69">
      <w:pPr>
        <w:ind w:firstLineChars="100" w:firstLine="210"/>
        <w:jc w:val="center"/>
        <w:rPr>
          <w:rFonts w:ascii="宋体" w:hAnsi="宋体"/>
        </w:rPr>
      </w:pPr>
      <w:r>
        <w:rPr>
          <w:rFonts w:ascii="宋体" w:hAnsi="宋体" w:hint="eastAsia"/>
          <w:noProof/>
        </w:rPr>
        <w:drawing>
          <wp:inline distT="0" distB="0" distL="0" distR="0" wp14:anchorId="76F98CA6" wp14:editId="5E95B96F">
            <wp:extent cx="2485466" cy="2591780"/>
            <wp:effectExtent l="1905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5138" cy="25914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9619CAE" w14:textId="657B3D8C" w:rsidR="009A5CAA" w:rsidRPr="009A5CAA" w:rsidRDefault="00C03B69" w:rsidP="009A5CAA">
      <w:pPr>
        <w:ind w:firstLineChars="100" w:firstLine="280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（4）</w:t>
      </w:r>
      <w:r w:rsidR="009A5CAA" w:rsidRPr="009A5CAA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在终端空闲时点击终端编号“100011”后，终端开始消费</w:t>
      </w:r>
    </w:p>
    <w:p w14:paraId="10C49468" w14:textId="77777777" w:rsidR="009A5CAA" w:rsidRPr="00203D4F" w:rsidRDefault="009A5CAA" w:rsidP="00C03B69">
      <w:pPr>
        <w:ind w:firstLineChars="202" w:firstLine="424"/>
        <w:jc w:val="center"/>
        <w:rPr>
          <w:rFonts w:ascii="宋体" w:hAnsi="宋体"/>
        </w:rPr>
      </w:pPr>
      <w:r>
        <w:rPr>
          <w:noProof/>
        </w:rPr>
        <w:lastRenderedPageBreak/>
        <w:drawing>
          <wp:inline distT="0" distB="0" distL="0" distR="0" wp14:anchorId="30F7BE5A" wp14:editId="2B4E532B">
            <wp:extent cx="2024063" cy="2105025"/>
            <wp:effectExtent l="0" t="0" r="0" b="0"/>
            <wp:docPr id="294935661" name="图片 2949356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833" cy="2112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7E2169" w14:textId="77777777" w:rsidR="009A5CAA" w:rsidRPr="00A47219" w:rsidRDefault="009A5CAA" w:rsidP="009A5CAA">
      <w:pPr>
        <w:rPr>
          <w:rFonts w:ascii="宋体" w:hAnsi="宋体"/>
        </w:rPr>
      </w:pPr>
      <w:r w:rsidRPr="00A47219">
        <w:rPr>
          <w:rFonts w:ascii="宋体" w:hAnsi="宋体" w:hint="eastAsia"/>
        </w:rPr>
        <w:t xml:space="preserve">    </w:t>
      </w:r>
      <w:r w:rsidRPr="00A47219">
        <w:rPr>
          <w:rFonts w:ascii="宋体" w:hAnsi="宋体" w:hint="eastAsia"/>
        </w:rPr>
        <w:tab/>
      </w:r>
      <w:r w:rsidRPr="00A47219">
        <w:rPr>
          <w:rFonts w:ascii="宋体" w:hAnsi="宋体" w:hint="eastAsia"/>
        </w:rPr>
        <w:tab/>
      </w:r>
      <w:r w:rsidRPr="00A47219">
        <w:rPr>
          <w:rFonts w:ascii="宋体" w:hAnsi="宋体" w:hint="eastAsia"/>
        </w:rPr>
        <w:tab/>
      </w:r>
    </w:p>
    <w:p w14:paraId="61D4ABDC" w14:textId="7EFBA10F" w:rsidR="009A5CAA" w:rsidRPr="009A5CAA" w:rsidRDefault="00C03B69" w:rsidP="009A5CAA">
      <w:pPr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（5）</w:t>
      </w:r>
      <w:r w:rsidR="009A5CAA" w:rsidRPr="009A5CAA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当终端显示使用中，再次进入后点击“结束消费” ，消费结束后进入待机界面，终端会自动将记录上传到平台</w:t>
      </w:r>
    </w:p>
    <w:p w14:paraId="36D1F449" w14:textId="012FB558" w:rsidR="009A5CAA" w:rsidRPr="00A47219" w:rsidRDefault="009A5CAA" w:rsidP="00C03B69">
      <w:pPr>
        <w:pStyle w:val="af2"/>
        <w:ind w:left="420" w:firstLineChars="0" w:firstLine="0"/>
        <w:jc w:val="center"/>
        <w:rPr>
          <w:rFonts w:ascii="宋体" w:hAnsi="宋体"/>
        </w:rPr>
      </w:pPr>
      <w:r>
        <w:rPr>
          <w:noProof/>
        </w:rPr>
        <w:drawing>
          <wp:inline distT="0" distB="0" distL="0" distR="0" wp14:anchorId="76D9759B" wp14:editId="0F81A51C">
            <wp:extent cx="2143657" cy="2114550"/>
            <wp:effectExtent l="0" t="0" r="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038" cy="212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95546F" w14:textId="77777777" w:rsidR="009A5CAA" w:rsidRPr="00A47219" w:rsidRDefault="009A5CAA" w:rsidP="009A5CAA">
      <w:pPr>
        <w:rPr>
          <w:rFonts w:ascii="宋体" w:hAnsi="宋体"/>
        </w:rPr>
      </w:pPr>
      <w:r w:rsidRPr="00A47219">
        <w:rPr>
          <w:rFonts w:ascii="宋体" w:hAnsi="宋体" w:hint="eastAsia"/>
        </w:rPr>
        <w:t xml:space="preserve">      </w:t>
      </w:r>
    </w:p>
    <w:p w14:paraId="0ED4FDD8" w14:textId="51B95F86" w:rsidR="009A5CAA" w:rsidRPr="009A5CAA" w:rsidRDefault="00C03B69" w:rsidP="009A5CAA">
      <w:pPr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（6）</w:t>
      </w:r>
      <w:r w:rsidR="009A5CAA" w:rsidRPr="009A5CAA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 xml:space="preserve">终端消费记录查询  </w:t>
      </w:r>
    </w:p>
    <w:p w14:paraId="1C1B00F1" w14:textId="77777777" w:rsidR="009A5CAA" w:rsidRPr="00A47219" w:rsidRDefault="009A5CAA" w:rsidP="00C03B69">
      <w:pPr>
        <w:jc w:val="center"/>
        <w:rPr>
          <w:rFonts w:ascii="宋体" w:hAnsi="宋体"/>
        </w:rPr>
      </w:pPr>
      <w:r>
        <w:rPr>
          <w:noProof/>
        </w:rPr>
        <w:drawing>
          <wp:inline distT="0" distB="0" distL="0" distR="0" wp14:anchorId="7BA7E8ED" wp14:editId="4C6B2FCC">
            <wp:extent cx="2832721" cy="2724150"/>
            <wp:effectExtent l="0" t="0" r="635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3532" cy="2734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FFDD3D" w14:textId="77777777" w:rsidR="009A5CAA" w:rsidRPr="00A47219" w:rsidRDefault="009A5CAA" w:rsidP="009A5CAA">
      <w:pPr>
        <w:rPr>
          <w:rFonts w:ascii="宋体" w:hAnsi="宋体"/>
        </w:rPr>
      </w:pPr>
      <w:r w:rsidRPr="00A47219">
        <w:rPr>
          <w:rFonts w:ascii="宋体" w:hAnsi="宋体" w:hint="eastAsia"/>
        </w:rPr>
        <w:lastRenderedPageBreak/>
        <w:t xml:space="preserve">            </w:t>
      </w:r>
    </w:p>
    <w:p w14:paraId="3CD75623" w14:textId="0980E646" w:rsidR="009A5CAA" w:rsidRPr="009A5CAA" w:rsidRDefault="00C03B69" w:rsidP="009A5CAA">
      <w:pPr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（7）</w:t>
      </w:r>
      <w:r w:rsidR="009A5CAA" w:rsidRPr="009A5CAA"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 xml:space="preserve">设置消费限额 </w:t>
      </w:r>
    </w:p>
    <w:p w14:paraId="2C10428D" w14:textId="1E4C9AC9" w:rsidR="009A5CAA" w:rsidRPr="00A47219" w:rsidRDefault="009A5CAA" w:rsidP="00C03B69">
      <w:pPr>
        <w:jc w:val="center"/>
        <w:rPr>
          <w:rFonts w:ascii="宋体" w:hAnsi="宋体"/>
        </w:rPr>
      </w:pPr>
      <w:r>
        <w:rPr>
          <w:rFonts w:ascii="宋体" w:hAnsi="宋体"/>
          <w:noProof/>
        </w:rPr>
        <w:drawing>
          <wp:inline distT="0" distB="0" distL="0" distR="0" wp14:anchorId="550B90AE" wp14:editId="37BA4E22">
            <wp:extent cx="2231169" cy="3389591"/>
            <wp:effectExtent l="19050" t="0" r="0" b="0"/>
            <wp:docPr id="1301147472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4745" cy="33950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noProof/>
        </w:rPr>
        <w:drawing>
          <wp:inline distT="0" distB="0" distL="0" distR="0" wp14:anchorId="01544FEA" wp14:editId="1A8A6428">
            <wp:extent cx="2593694" cy="2241786"/>
            <wp:effectExtent l="19050" t="0" r="0" b="0"/>
            <wp:docPr id="46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4601" cy="2242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490363D" w14:textId="77777777" w:rsidR="009A5CAA" w:rsidRPr="00FF3785" w:rsidRDefault="009A5CAA" w:rsidP="009A5CAA">
      <w:pPr>
        <w:rPr>
          <w:sz w:val="32"/>
          <w:szCs w:val="32"/>
        </w:rPr>
      </w:pPr>
    </w:p>
    <w:p w14:paraId="58F3AE56" w14:textId="77777777" w:rsidR="009A5CAA" w:rsidRPr="009A5CAA" w:rsidRDefault="009A5CAA" w:rsidP="009A5CAA">
      <w:pPr>
        <w:rPr>
          <w:rFonts w:hint="eastAsia"/>
        </w:rPr>
      </w:pPr>
    </w:p>
    <w:p w14:paraId="24EC2E5C" w14:textId="3EDB9D68" w:rsidR="00502000" w:rsidRDefault="009A5CAA" w:rsidP="009A5CAA">
      <w:pPr>
        <w:pStyle w:val="ac"/>
        <w:tabs>
          <w:tab w:val="left" w:pos="312"/>
        </w:tabs>
      </w:pPr>
      <w:bookmarkStart w:id="22" w:name="_Toc207139373"/>
      <w:r>
        <w:rPr>
          <w:rFonts w:asciiTheme="minorHAnsi" w:eastAsiaTheme="minorEastAsia" w:hAnsiTheme="minorHAnsi" w:cstheme="minorBidi" w:hint="eastAsia"/>
          <w:bCs w:val="0"/>
          <w:kern w:val="44"/>
          <w:sz w:val="32"/>
          <w:szCs w:val="24"/>
        </w:rPr>
        <w:t>5.</w:t>
      </w:r>
      <w:r w:rsidR="00786B67">
        <w:rPr>
          <w:rFonts w:asciiTheme="minorHAnsi" w:eastAsiaTheme="minorEastAsia" w:hAnsiTheme="minorHAnsi" w:cstheme="minorBidi" w:hint="eastAsia"/>
          <w:bCs w:val="0"/>
          <w:kern w:val="44"/>
          <w:sz w:val="32"/>
          <w:szCs w:val="24"/>
        </w:rPr>
        <w:t>校园网服务</w:t>
      </w:r>
      <w:bookmarkEnd w:id="22"/>
    </w:p>
    <w:p w14:paraId="13BB3777" w14:textId="77777777" w:rsidR="00502000" w:rsidRDefault="00786B67">
      <w:pPr>
        <w:pStyle w:val="ab"/>
        <w:spacing w:line="360" w:lineRule="auto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我校学生宿舍、饭堂、办公楼和教学楼已覆盖了无线WIFI，确保同学们可以通过WIFI实现顺畅便捷的互联网访问。</w:t>
      </w:r>
    </w:p>
    <w:p w14:paraId="104B91D5" w14:textId="77777777" w:rsidR="00502000" w:rsidRDefault="00786B67">
      <w:pPr>
        <w:pStyle w:val="ab"/>
        <w:spacing w:line="360" w:lineRule="auto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使用校园宽带账号上网行为须遵守国家互联网信息安全法律、法规，使用过程中不得伤害国家安全、泄露国家秘密，不得侵犯国家的、社会的、集体的利益和公民的合法权益，不得从事违法犯罪活动。为落实国家互联网信息安全法律法规规定要求，校园宽带上网帐号需实名登记且仅限本人使用，不得多人共享。</w:t>
      </w:r>
    </w:p>
    <w:p w14:paraId="3E26600C" w14:textId="77777777" w:rsidR="00502000" w:rsidRDefault="00786B67">
      <w:pPr>
        <w:pStyle w:val="1"/>
      </w:pPr>
      <w:bookmarkStart w:id="23" w:name="_Toc207139374"/>
      <w:r>
        <w:rPr>
          <w:rFonts w:asciiTheme="minorEastAsia" w:hAnsiTheme="minorEastAsia" w:hint="eastAsia"/>
          <w:sz w:val="28"/>
          <w:szCs w:val="28"/>
        </w:rPr>
        <w:lastRenderedPageBreak/>
        <w:t>5.1天河银屏岭校区、南校区</w:t>
      </w:r>
      <w:bookmarkEnd w:id="23"/>
    </w:p>
    <w:p w14:paraId="613F8F60" w14:textId="77777777" w:rsidR="00502000" w:rsidRDefault="00786B67">
      <w:pPr>
        <w:pStyle w:val="ab"/>
        <w:spacing w:line="360" w:lineRule="auto"/>
        <w:rPr>
          <w:rFonts w:ascii="黑体" w:eastAsia="黑体" w:hAnsi="黑体" w:cs="黑体"/>
          <w:szCs w:val="32"/>
        </w:rPr>
      </w:pPr>
      <w:r>
        <w:rPr>
          <w:rFonts w:ascii="微软雅黑" w:eastAsia="微软雅黑" w:hAnsi="微软雅黑" w:cs="微软雅黑" w:hint="eastAsia"/>
          <w:b/>
          <w:bCs/>
          <w:kern w:val="2"/>
          <w:sz w:val="32"/>
          <w:szCs w:val="40"/>
        </w:rPr>
        <w:t>一、校园WIFI套餐介绍</w:t>
      </w:r>
    </w:p>
    <w:tbl>
      <w:tblPr>
        <w:tblStyle w:val="ae"/>
        <w:tblW w:w="9187" w:type="dxa"/>
        <w:tblInd w:w="-439" w:type="dxa"/>
        <w:tblLook w:val="04A0" w:firstRow="1" w:lastRow="0" w:firstColumn="1" w:lastColumn="0" w:noHBand="0" w:noVBand="1"/>
      </w:tblPr>
      <w:tblGrid>
        <w:gridCol w:w="2267"/>
        <w:gridCol w:w="986"/>
        <w:gridCol w:w="2547"/>
        <w:gridCol w:w="3387"/>
      </w:tblGrid>
      <w:tr w:rsidR="00502000" w14:paraId="57013EA6" w14:textId="77777777">
        <w:trPr>
          <w:trHeight w:val="798"/>
        </w:trPr>
        <w:tc>
          <w:tcPr>
            <w:tcW w:w="2267" w:type="dxa"/>
            <w:shd w:val="clear" w:color="auto" w:fill="DAE3F4" w:themeFill="accent1" w:themeFillTint="32"/>
            <w:vAlign w:val="center"/>
          </w:tcPr>
          <w:p w14:paraId="5E6C4451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</w:rPr>
              <w:t>套餐名称</w:t>
            </w:r>
          </w:p>
        </w:tc>
        <w:tc>
          <w:tcPr>
            <w:tcW w:w="986" w:type="dxa"/>
            <w:shd w:val="clear" w:color="auto" w:fill="DAE3F4" w:themeFill="accent1" w:themeFillTint="32"/>
            <w:vAlign w:val="center"/>
          </w:tcPr>
          <w:p w14:paraId="7A85CD96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</w:rPr>
              <w:t>速率</w:t>
            </w:r>
          </w:p>
        </w:tc>
        <w:tc>
          <w:tcPr>
            <w:tcW w:w="2547" w:type="dxa"/>
            <w:shd w:val="clear" w:color="auto" w:fill="DAE3F4" w:themeFill="accent1" w:themeFillTint="32"/>
            <w:vAlign w:val="center"/>
          </w:tcPr>
          <w:p w14:paraId="7A2CDE7D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</w:rPr>
              <w:t>资费</w:t>
            </w:r>
          </w:p>
        </w:tc>
        <w:tc>
          <w:tcPr>
            <w:tcW w:w="3387" w:type="dxa"/>
            <w:shd w:val="clear" w:color="auto" w:fill="DAE3F4" w:themeFill="accent1" w:themeFillTint="32"/>
            <w:vAlign w:val="center"/>
          </w:tcPr>
          <w:p w14:paraId="266049F0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</w:rPr>
              <w:t>套餐详情</w:t>
            </w:r>
          </w:p>
        </w:tc>
      </w:tr>
      <w:tr w:rsidR="00502000" w14:paraId="0532EEBE" w14:textId="77777777">
        <w:trPr>
          <w:trHeight w:val="798"/>
        </w:trPr>
        <w:tc>
          <w:tcPr>
            <w:tcW w:w="2267" w:type="dxa"/>
            <w:vMerge w:val="restart"/>
            <w:vAlign w:val="center"/>
          </w:tcPr>
          <w:p w14:paraId="65CD4490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</w:rPr>
              <w:t>基础宽带</w:t>
            </w:r>
          </w:p>
          <w:p w14:paraId="0ECC357D" w14:textId="77777777" w:rsidR="00502000" w:rsidRDefault="00502000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986" w:type="dxa"/>
            <w:vAlign w:val="center"/>
          </w:tcPr>
          <w:p w14:paraId="4B2CA279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</w:rPr>
              <w:t>20M</w:t>
            </w:r>
          </w:p>
        </w:tc>
        <w:tc>
          <w:tcPr>
            <w:tcW w:w="2547" w:type="dxa"/>
            <w:vAlign w:val="center"/>
          </w:tcPr>
          <w:p w14:paraId="0A61E04A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</w:rPr>
              <w:t>150元/半年</w:t>
            </w:r>
          </w:p>
        </w:tc>
        <w:tc>
          <w:tcPr>
            <w:tcW w:w="3387" w:type="dxa"/>
            <w:vAlign w:val="center"/>
          </w:tcPr>
          <w:p w14:paraId="67E632AC" w14:textId="77777777" w:rsidR="00502000" w:rsidRDefault="00786B67">
            <w:pPr>
              <w:spacing w:line="440" w:lineRule="exact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</w:rPr>
              <w:t>首月免费，买5个月送1个月</w:t>
            </w:r>
          </w:p>
        </w:tc>
      </w:tr>
      <w:tr w:rsidR="00502000" w14:paraId="03833C61" w14:textId="77777777">
        <w:trPr>
          <w:trHeight w:val="798"/>
        </w:trPr>
        <w:tc>
          <w:tcPr>
            <w:tcW w:w="2267" w:type="dxa"/>
            <w:vMerge/>
            <w:vAlign w:val="center"/>
          </w:tcPr>
          <w:p w14:paraId="0DFDA4FA" w14:textId="77777777" w:rsidR="00502000" w:rsidRDefault="00502000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986" w:type="dxa"/>
            <w:vAlign w:val="center"/>
          </w:tcPr>
          <w:p w14:paraId="56AEB5E7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</w:rPr>
              <w:t>20M</w:t>
            </w:r>
          </w:p>
        </w:tc>
        <w:tc>
          <w:tcPr>
            <w:tcW w:w="2547" w:type="dxa"/>
            <w:vAlign w:val="center"/>
          </w:tcPr>
          <w:p w14:paraId="078549C5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</w:rPr>
              <w:t>300元/年</w:t>
            </w:r>
          </w:p>
        </w:tc>
        <w:tc>
          <w:tcPr>
            <w:tcW w:w="3387" w:type="dxa"/>
            <w:vAlign w:val="center"/>
          </w:tcPr>
          <w:p w14:paraId="1F6BBECB" w14:textId="77777777" w:rsidR="00502000" w:rsidRDefault="00786B67">
            <w:pPr>
              <w:spacing w:line="440" w:lineRule="exact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</w:rPr>
              <w:t>首月免费，买10个月送2个月</w:t>
            </w:r>
          </w:p>
        </w:tc>
      </w:tr>
      <w:tr w:rsidR="00502000" w14:paraId="6488EA8A" w14:textId="77777777">
        <w:trPr>
          <w:trHeight w:val="1253"/>
        </w:trPr>
        <w:tc>
          <w:tcPr>
            <w:tcW w:w="2267" w:type="dxa"/>
            <w:vMerge w:val="restart"/>
            <w:vAlign w:val="center"/>
          </w:tcPr>
          <w:p w14:paraId="5CB0056A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</w:rPr>
              <w:t>高速宽带/融合套餐</w:t>
            </w: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</w:rPr>
              <w:br/>
              <w:t>（宽带+手机卡）</w:t>
            </w:r>
          </w:p>
        </w:tc>
        <w:tc>
          <w:tcPr>
            <w:tcW w:w="986" w:type="dxa"/>
            <w:vMerge w:val="restart"/>
            <w:vAlign w:val="center"/>
          </w:tcPr>
          <w:p w14:paraId="67CCABD7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</w:rPr>
              <w:t>100M</w:t>
            </w:r>
          </w:p>
        </w:tc>
        <w:tc>
          <w:tcPr>
            <w:tcW w:w="5934" w:type="dxa"/>
            <w:gridSpan w:val="2"/>
            <w:vAlign w:val="center"/>
          </w:tcPr>
          <w:p w14:paraId="31E94C5F" w14:textId="77777777" w:rsidR="00502000" w:rsidRDefault="00786B67">
            <w:pPr>
              <w:spacing w:line="440" w:lineRule="exact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</w:rPr>
              <w:t>融合包半年套餐可享：</w:t>
            </w:r>
          </w:p>
          <w:p w14:paraId="5E239640" w14:textId="77777777" w:rsidR="00502000" w:rsidRDefault="00786B67">
            <w:pPr>
              <w:spacing w:line="440" w:lineRule="exact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</w:rPr>
              <w:t>①100M校园网150元/半年（首月免费，买5个月送1个月）</w:t>
            </w:r>
          </w:p>
          <w:p w14:paraId="164808DE" w14:textId="77777777" w:rsidR="00502000" w:rsidRDefault="00786B67">
            <w:pPr>
              <w:spacing w:line="440" w:lineRule="exact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</w:rPr>
              <w:t>②155G全国流量卡30元/月</w:t>
            </w:r>
          </w:p>
        </w:tc>
      </w:tr>
      <w:tr w:rsidR="00502000" w14:paraId="782F40E9" w14:textId="77777777">
        <w:trPr>
          <w:trHeight w:val="1253"/>
        </w:trPr>
        <w:tc>
          <w:tcPr>
            <w:tcW w:w="2267" w:type="dxa"/>
            <w:vMerge/>
          </w:tcPr>
          <w:p w14:paraId="739A8B51" w14:textId="77777777" w:rsidR="00502000" w:rsidRDefault="00502000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986" w:type="dxa"/>
            <w:vMerge/>
          </w:tcPr>
          <w:p w14:paraId="0ADFA4CE" w14:textId="77777777" w:rsidR="00502000" w:rsidRDefault="00502000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</w:p>
        </w:tc>
        <w:tc>
          <w:tcPr>
            <w:tcW w:w="5934" w:type="dxa"/>
            <w:gridSpan w:val="2"/>
            <w:vAlign w:val="center"/>
          </w:tcPr>
          <w:p w14:paraId="40C22869" w14:textId="77777777" w:rsidR="00502000" w:rsidRDefault="00786B67">
            <w:pPr>
              <w:spacing w:line="440" w:lineRule="exact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</w:rPr>
              <w:t>融合包年套餐可享：</w:t>
            </w:r>
          </w:p>
          <w:p w14:paraId="7395191C" w14:textId="77777777" w:rsidR="00502000" w:rsidRDefault="00786B67">
            <w:pPr>
              <w:spacing w:line="440" w:lineRule="exact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</w:rPr>
              <w:t>①100M校园网300元/年(首月免费，买10个月送2个月)</w:t>
            </w:r>
          </w:p>
          <w:p w14:paraId="39F146A0" w14:textId="77777777" w:rsidR="00502000" w:rsidRDefault="00786B67">
            <w:pPr>
              <w:spacing w:line="440" w:lineRule="exact"/>
              <w:jc w:val="left"/>
              <w:rPr>
                <w:rFonts w:asciiTheme="minorEastAsia" w:hAnsiTheme="minorEastAsia" w:cs="宋体"/>
                <w:color w:val="000000" w:themeColor="text1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4"/>
              </w:rPr>
              <w:t>②155G全国流量卡30元/月</w:t>
            </w:r>
          </w:p>
        </w:tc>
      </w:tr>
    </w:tbl>
    <w:p w14:paraId="47DA3436" w14:textId="43594135" w:rsidR="00502000" w:rsidRDefault="00502000">
      <w:pPr>
        <w:rPr>
          <w:rFonts w:ascii="黑体" w:eastAsia="黑体" w:hAnsi="黑体" w:cs="黑体"/>
          <w:sz w:val="24"/>
          <w:szCs w:val="32"/>
        </w:rPr>
      </w:pPr>
    </w:p>
    <w:p w14:paraId="1911E857" w14:textId="77777777" w:rsidR="00502000" w:rsidRDefault="00786B67">
      <w:pPr>
        <w:spacing w:line="360" w:lineRule="auto"/>
        <w:jc w:val="left"/>
        <w:rPr>
          <w:rFonts w:ascii="黑体" w:eastAsia="黑体" w:hAnsi="黑体" w:cs="黑体"/>
          <w:sz w:val="24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44"/>
        </w:rPr>
        <w:t>二、校园WIFI办理/充值指引</w:t>
      </w:r>
    </w:p>
    <w:p w14:paraId="5F0B1A96" w14:textId="77777777" w:rsidR="00502000" w:rsidRDefault="00786B67">
      <w:pPr>
        <w:numPr>
          <w:ilvl w:val="0"/>
          <w:numId w:val="3"/>
        </w:numPr>
        <w:spacing w:line="440" w:lineRule="exact"/>
        <w:jc w:val="left"/>
        <w:rPr>
          <w:rFonts w:ascii="微软雅黑" w:eastAsia="微软雅黑" w:hAnsi="微软雅黑" w:cs="微软雅黑"/>
          <w:b/>
          <w:bCs/>
          <w:sz w:val="24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32"/>
        </w:rPr>
        <w:t>校园WIFI办理入口</w:t>
      </w:r>
    </w:p>
    <w:p w14:paraId="4807C32F" w14:textId="77777777" w:rsidR="00502000" w:rsidRDefault="00786B67">
      <w:pPr>
        <w:numPr>
          <w:ilvl w:val="0"/>
          <w:numId w:val="4"/>
        </w:numPr>
        <w:spacing w:line="440" w:lineRule="exact"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扫描以下办理码进入办理页面</w:t>
      </w: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br/>
        <w:t>2、选择想要办理的套餐（100M高速宽带需要先输入广州电信校园手机号，否则会校验失败，若无请先联系办理界面的浮标客服办理）</w:t>
      </w: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br/>
        <w:t>3、填写个人资料（务必截图保存账号密码，上网账号建议为手机号码，密码默认身份证后八位）</w:t>
      </w: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br/>
        <w:t>4、完成实名认证+支付后，预计24小时内会收到短信即为账号开通成功</w:t>
      </w:r>
    </w:p>
    <w:p w14:paraId="6CD7C1FB" w14:textId="77777777" w:rsidR="00502000" w:rsidRDefault="00786B67">
      <w:pPr>
        <w:numPr>
          <w:ilvl w:val="255"/>
          <w:numId w:val="0"/>
        </w:numPr>
        <w:spacing w:line="440" w:lineRule="exact"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小程序办理入口：</w:t>
      </w:r>
    </w:p>
    <w:p w14:paraId="2C39A735" w14:textId="77777777" w:rsidR="00502000" w:rsidRDefault="00786B67">
      <w:pPr>
        <w:rPr>
          <w:rFonts w:ascii="黑体" w:eastAsia="黑体" w:hAnsi="黑体" w:cs="黑体"/>
          <w:sz w:val="24"/>
          <w:szCs w:val="32"/>
        </w:rPr>
      </w:pPr>
      <w:r>
        <w:rPr>
          <w:rFonts w:ascii="黑体" w:eastAsia="黑体" w:hAnsi="黑体" w:cs="黑体" w:hint="eastAsia"/>
          <w:noProof/>
          <w:sz w:val="24"/>
          <w:szCs w:val="32"/>
        </w:rPr>
        <w:lastRenderedPageBreak/>
        <w:drawing>
          <wp:inline distT="0" distB="0" distL="114300" distR="114300" wp14:anchorId="5B7980B9" wp14:editId="5F4C2567">
            <wp:extent cx="2162810" cy="2473960"/>
            <wp:effectExtent l="0" t="0" r="8890" b="2540"/>
            <wp:docPr id="32" name="图片 32" descr="246393292b9d327bbdcdcdcc6fbe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246393292b9d327bbdcdcdcc6fbe761"/>
                    <pic:cNvPicPr>
                      <a:picLocks noChangeAspect="1"/>
                    </pic:cNvPicPr>
                  </pic:nvPicPr>
                  <pic:blipFill>
                    <a:blip r:embed="rId53"/>
                    <a:srcRect l="11719" t="10045" r="9599"/>
                    <a:stretch>
                      <a:fillRect/>
                    </a:stretch>
                  </pic:blipFill>
                  <pic:spPr>
                    <a:xfrm>
                      <a:off x="0" y="0"/>
                      <a:ext cx="2162810" cy="247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32"/>
        </w:rPr>
        <w:t xml:space="preserve">      </w:t>
      </w:r>
      <w:r>
        <w:rPr>
          <w:rFonts w:ascii="黑体" w:eastAsia="黑体" w:hAnsi="黑体" w:cs="黑体"/>
          <w:noProof/>
          <w:sz w:val="24"/>
          <w:szCs w:val="32"/>
        </w:rPr>
        <w:drawing>
          <wp:inline distT="0" distB="0" distL="114300" distR="114300" wp14:anchorId="0743C55A" wp14:editId="4DF6B482">
            <wp:extent cx="2092960" cy="2432685"/>
            <wp:effectExtent l="0" t="0" r="2540" b="5715"/>
            <wp:docPr id="33" name="图片 33" descr="18594f1de8e702978f0d681a74f26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18594f1de8e702978f0d681a74f2696"/>
                    <pic:cNvPicPr>
                      <a:picLocks noChangeAspect="1"/>
                    </pic:cNvPicPr>
                  </pic:nvPicPr>
                  <pic:blipFill>
                    <a:blip r:embed="rId54"/>
                    <a:srcRect l="9471" r="7941" b="4013"/>
                    <a:stretch>
                      <a:fillRect/>
                    </a:stretch>
                  </pic:blipFill>
                  <pic:spPr>
                    <a:xfrm>
                      <a:off x="0" y="0"/>
                      <a:ext cx="2092960" cy="2432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05AD2" w14:textId="77777777" w:rsidR="00502000" w:rsidRDefault="00502000">
      <w:pPr>
        <w:rPr>
          <w:rFonts w:ascii="黑体" w:eastAsia="黑体" w:hAnsi="黑体" w:cs="黑体"/>
          <w:sz w:val="24"/>
          <w:szCs w:val="32"/>
        </w:rPr>
      </w:pPr>
    </w:p>
    <w:p w14:paraId="6638F777" w14:textId="77777777" w:rsidR="00502000" w:rsidRDefault="00786B67">
      <w:pPr>
        <w:numPr>
          <w:ilvl w:val="0"/>
          <w:numId w:val="5"/>
        </w:numPr>
        <w:spacing w:line="360" w:lineRule="auto"/>
        <w:jc w:val="left"/>
        <w:rPr>
          <w:rFonts w:ascii="微软雅黑" w:eastAsia="微软雅黑" w:hAnsi="微软雅黑" w:cs="微软雅黑"/>
          <w:b/>
          <w:bCs/>
          <w:sz w:val="24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32"/>
        </w:rPr>
        <w:t>校园WIFI充值方式</w:t>
      </w:r>
    </w:p>
    <w:p w14:paraId="327A6D84" w14:textId="77777777" w:rsidR="00502000" w:rsidRDefault="00786B67">
      <w:pPr>
        <w:numPr>
          <w:ilvl w:val="0"/>
          <w:numId w:val="6"/>
        </w:numPr>
        <w:spacing w:line="440" w:lineRule="exact"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融合宽带：微信登录“广东电信”小程序（电信号码可选择本机号码登录）——首页——充话费——手机——填写校园网关联的电信手机号——核对充值金额并核对姓名（需勾选“同时支付所在账号下其他号码欠费”）——确认支付。</w:t>
      </w:r>
    </w:p>
    <w:p w14:paraId="1DC84044" w14:textId="77777777" w:rsidR="00502000" w:rsidRDefault="00786B67">
      <w:pPr>
        <w:numPr>
          <w:ilvl w:val="0"/>
          <w:numId w:val="6"/>
        </w:numPr>
        <w:spacing w:line="440" w:lineRule="exact"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基础宽带：微信登录“广东电信”小程序（非电信号码请用验证码登录）——首页——充话费——宽带——选择“广州市”——宽带号输入开户时设置的多媒体账号、后缀输入@GDSTXY.GZ——确认充值金额并核对姓名（不需勾选“同时支付所在账号下其他号码欠费”）——确认支付。</w:t>
      </w:r>
    </w:p>
    <w:p w14:paraId="265625FB" w14:textId="77777777" w:rsidR="00502000" w:rsidRDefault="00786B67">
      <w:pPr>
        <w:rPr>
          <w:rFonts w:ascii="黑体" w:eastAsia="黑体" w:hAnsi="黑体" w:cs="黑体"/>
          <w:sz w:val="24"/>
          <w:szCs w:val="32"/>
        </w:rPr>
      </w:pPr>
      <w:r>
        <w:rPr>
          <w:rFonts w:ascii="黑体" w:eastAsia="黑体" w:hAnsi="黑体" w:cs="黑体" w:hint="eastAsia"/>
          <w:sz w:val="24"/>
          <w:szCs w:val="32"/>
        </w:rPr>
        <w:br/>
      </w:r>
      <w:r>
        <w:rPr>
          <w:rFonts w:ascii="黑体" w:eastAsia="黑体" w:hAnsi="黑体" w:cs="黑体" w:hint="eastAsia"/>
          <w:sz w:val="24"/>
          <w:szCs w:val="32"/>
        </w:rPr>
        <w:br/>
      </w:r>
    </w:p>
    <w:p w14:paraId="51FBC747" w14:textId="77777777" w:rsidR="00502000" w:rsidRDefault="00786B67">
      <w:pPr>
        <w:numPr>
          <w:ilvl w:val="0"/>
          <w:numId w:val="7"/>
        </w:numPr>
        <w:rPr>
          <w:rFonts w:ascii="微软雅黑" w:eastAsia="微软雅黑" w:hAnsi="微软雅黑" w:cs="微软雅黑"/>
          <w:b/>
          <w:bCs/>
          <w:sz w:val="36"/>
          <w:szCs w:val="44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44"/>
        </w:rPr>
        <w:t>校园WIFI登录指引</w:t>
      </w:r>
    </w:p>
    <w:p w14:paraId="4318D85E" w14:textId="77777777" w:rsidR="00502000" w:rsidRDefault="00786B67">
      <w:pPr>
        <w:pStyle w:val="af2"/>
        <w:numPr>
          <w:ilvl w:val="255"/>
          <w:numId w:val="0"/>
        </w:numPr>
        <w:rPr>
          <w:sz w:val="24"/>
        </w:rPr>
      </w:pPr>
      <w:r>
        <w:rPr>
          <w:rFonts w:ascii="黑体" w:eastAsia="黑体" w:hAnsi="黑体" w:cs="黑体" w:hint="eastAsia"/>
          <w:sz w:val="24"/>
          <w:szCs w:val="32"/>
        </w:rPr>
        <w:br/>
      </w: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第一步：在学校建筑区域范围内，手机WIFI连接“GDSTY-STU”无线热点，见图1。</w:t>
      </w:r>
    </w:p>
    <w:p w14:paraId="2B31655E" w14:textId="77777777" w:rsidR="00502000" w:rsidRDefault="00786B67">
      <w:pPr>
        <w:pStyle w:val="af2"/>
        <w:numPr>
          <w:ilvl w:val="255"/>
          <w:numId w:val="0"/>
        </w:numPr>
      </w:pPr>
      <w:r>
        <w:rPr>
          <w:noProof/>
        </w:rPr>
        <w:drawing>
          <wp:inline distT="0" distB="0" distL="114300" distR="114300" wp14:anchorId="0C77BC84" wp14:editId="6887CCE5">
            <wp:extent cx="2626360" cy="786130"/>
            <wp:effectExtent l="0" t="0" r="2540" b="13970"/>
            <wp:docPr id="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"/>
                    <pic:cNvPicPr>
                      <a:picLocks noChangeAspect="1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626360" cy="786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0A8B1C" w14:textId="77777777" w:rsidR="00502000" w:rsidRDefault="00786B67">
      <w:pPr>
        <w:pStyle w:val="af2"/>
        <w:numPr>
          <w:ilvl w:val="255"/>
          <w:numId w:val="0"/>
        </w:numPr>
        <w:ind w:firstLineChars="800" w:firstLine="1680"/>
      </w:pPr>
      <w:r>
        <w:rPr>
          <w:rFonts w:hint="eastAsia"/>
        </w:rPr>
        <w:t>图</w:t>
      </w:r>
      <w:r>
        <w:rPr>
          <w:rFonts w:hint="eastAsia"/>
        </w:rPr>
        <w:t>1</w:t>
      </w:r>
    </w:p>
    <w:p w14:paraId="2C878159" w14:textId="77777777" w:rsidR="00502000" w:rsidRDefault="00502000">
      <w:pPr>
        <w:pStyle w:val="af2"/>
        <w:numPr>
          <w:ilvl w:val="255"/>
          <w:numId w:val="0"/>
        </w:numPr>
        <w:rPr>
          <w:sz w:val="24"/>
        </w:rPr>
      </w:pPr>
    </w:p>
    <w:p w14:paraId="6579F471" w14:textId="77777777" w:rsidR="00502000" w:rsidRDefault="00786B67">
      <w:pPr>
        <w:pStyle w:val="af2"/>
        <w:ind w:firstLineChars="0" w:firstLine="0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第二步：连上WIFI后自动弹出认证页面（此界面不定时更新，不要收藏使用），见图2，输入办理时填写的账号密码和验证码，账号无需输入后缀。</w:t>
      </w:r>
    </w:p>
    <w:p w14:paraId="12A38D56" w14:textId="77777777" w:rsidR="00502000" w:rsidRDefault="00786B67">
      <w:pPr>
        <w:rPr>
          <w:rFonts w:ascii="黑体" w:eastAsia="黑体" w:hAnsi="黑体" w:cs="黑体"/>
          <w:sz w:val="24"/>
          <w:szCs w:val="32"/>
        </w:rPr>
      </w:pPr>
      <w:r>
        <w:rPr>
          <w:rFonts w:ascii="黑体" w:eastAsia="黑体" w:hAnsi="黑体" w:cs="黑体" w:hint="eastAsia"/>
          <w:noProof/>
          <w:sz w:val="24"/>
          <w:szCs w:val="32"/>
        </w:rPr>
        <w:drawing>
          <wp:inline distT="0" distB="0" distL="114300" distR="114300" wp14:anchorId="3CCC6F31" wp14:editId="09D28A43">
            <wp:extent cx="1417955" cy="2315210"/>
            <wp:effectExtent l="0" t="0" r="10795" b="8890"/>
            <wp:docPr id="38" name="图片 38" descr="58ad14944094738c6237c54ff552f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58ad14944094738c6237c54ff552f6b"/>
                    <pic:cNvPicPr>
                      <a:picLocks noChangeAspect="1"/>
                    </pic:cNvPicPr>
                  </pic:nvPicPr>
                  <pic:blipFill>
                    <a:blip r:embed="rId56"/>
                    <a:srcRect b="11513"/>
                    <a:stretch>
                      <a:fillRect/>
                    </a:stretch>
                  </pic:blipFill>
                  <pic:spPr>
                    <a:xfrm>
                      <a:off x="0" y="0"/>
                      <a:ext cx="1417955" cy="231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71E081" w14:textId="77777777" w:rsidR="00502000" w:rsidRDefault="00786B67">
      <w:pPr>
        <w:ind w:firstLineChars="400" w:firstLine="960"/>
        <w:rPr>
          <w:rFonts w:ascii="黑体" w:eastAsia="黑体" w:hAnsi="黑体" w:cs="黑体"/>
          <w:sz w:val="24"/>
          <w:szCs w:val="32"/>
        </w:rPr>
      </w:pPr>
      <w:r>
        <w:rPr>
          <w:rFonts w:ascii="黑体" w:eastAsia="黑体" w:hAnsi="黑体" w:cs="黑体" w:hint="eastAsia"/>
          <w:sz w:val="24"/>
          <w:szCs w:val="32"/>
        </w:rPr>
        <w:t>图2</w:t>
      </w:r>
      <w:r>
        <w:rPr>
          <w:rFonts w:ascii="黑体" w:eastAsia="黑体" w:hAnsi="黑体" w:cs="黑体" w:hint="eastAsia"/>
          <w:sz w:val="24"/>
          <w:szCs w:val="32"/>
        </w:rPr>
        <w:br/>
      </w:r>
    </w:p>
    <w:p w14:paraId="56BE7A8C" w14:textId="77777777" w:rsidR="00502000" w:rsidRDefault="00786B67">
      <w:pPr>
        <w:rPr>
          <w:rFonts w:ascii="黑体" w:eastAsia="黑体" w:hAnsi="黑体" w:cs="黑体"/>
          <w:sz w:val="24"/>
          <w:szCs w:val="32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第二步：显示该页面即为登录成功，见图3.</w:t>
      </w:r>
      <w:r>
        <w:rPr>
          <w:rFonts w:ascii="黑体" w:eastAsia="黑体" w:hAnsi="黑体" w:cs="黑体" w:hint="eastAsia"/>
          <w:sz w:val="24"/>
          <w:szCs w:val="32"/>
        </w:rPr>
        <w:br/>
      </w:r>
      <w:r>
        <w:rPr>
          <w:rFonts w:ascii="黑体" w:eastAsia="黑体" w:hAnsi="黑体" w:cs="黑体" w:hint="eastAsia"/>
          <w:noProof/>
          <w:sz w:val="24"/>
          <w:szCs w:val="32"/>
        </w:rPr>
        <w:drawing>
          <wp:inline distT="0" distB="0" distL="114300" distR="114300" wp14:anchorId="6D0EEF8C" wp14:editId="7108CB70">
            <wp:extent cx="1379855" cy="2341880"/>
            <wp:effectExtent l="0" t="0" r="10795" b="1270"/>
            <wp:docPr id="39" name="图片 39" descr="14849374b2fa3c0a263d74b5313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14849374b2fa3c0a263d74b53139014"/>
                    <pic:cNvPicPr>
                      <a:picLocks noChangeAspect="1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379855" cy="2341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32"/>
        </w:rPr>
        <w:br/>
        <w:t xml:space="preserve">       图3</w:t>
      </w:r>
    </w:p>
    <w:p w14:paraId="647023D9" w14:textId="77777777" w:rsidR="00502000" w:rsidRDefault="00786B67">
      <w:pPr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注：苹果用户如无法弹出网页需勾选自动登录</w:t>
      </w: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br/>
        <w:t>（1）首先先确定连上了校园网，有显示wifi信号</w:t>
      </w:r>
    </w:p>
    <w:p w14:paraId="3D1C379D" w14:textId="77777777" w:rsidR="00502000" w:rsidRDefault="00786B67">
      <w:pPr>
        <w:jc w:val="left"/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（2）打开非本机自带浏览器，输入1.1.1.1或www.qq.com或https://gd.189.cn/即可看到校园网登录界面(wifi配置当中的私</w:t>
      </w: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lastRenderedPageBreak/>
        <w:t>有地址关掉、限制IP地址跟踪关掉、数据关掉)如上述方式不行，请下载广东校园宽带app</w:t>
      </w:r>
      <w:r>
        <w:rPr>
          <w:rFonts w:ascii="黑体" w:eastAsia="黑体" w:hAnsi="黑体" w:cs="黑体" w:hint="eastAsia"/>
          <w:sz w:val="24"/>
          <w:szCs w:val="32"/>
        </w:rPr>
        <w:br/>
      </w:r>
      <w:r>
        <w:rPr>
          <w:noProof/>
        </w:rPr>
        <w:drawing>
          <wp:inline distT="0" distB="0" distL="114300" distR="114300" wp14:anchorId="79717202" wp14:editId="102FAD57">
            <wp:extent cx="2987675" cy="2746375"/>
            <wp:effectExtent l="0" t="0" r="3175" b="15875"/>
            <wp:docPr id="4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2"/>
                    <pic:cNvPicPr>
                      <a:picLocks noChangeAspect="1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987675" cy="274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E5E91" w14:textId="77777777" w:rsidR="00502000" w:rsidRDefault="00502000">
      <w:pPr>
        <w:rPr>
          <w:rFonts w:ascii="黑体" w:eastAsia="黑体" w:hAnsi="黑体" w:cs="黑体"/>
          <w:sz w:val="24"/>
          <w:szCs w:val="32"/>
        </w:rPr>
      </w:pPr>
    </w:p>
    <w:p w14:paraId="36CEED64" w14:textId="77777777" w:rsidR="00502000" w:rsidRDefault="00786B67">
      <w:pPr>
        <w:rPr>
          <w:rFonts w:ascii="微软雅黑" w:eastAsia="微软雅黑" w:hAnsi="微软雅黑" w:cs="微软雅黑"/>
          <w:b/>
          <w:bCs/>
          <w:sz w:val="36"/>
          <w:szCs w:val="44"/>
        </w:rPr>
      </w:pPr>
      <w:r>
        <w:rPr>
          <w:rFonts w:ascii="微软雅黑" w:eastAsia="微软雅黑" w:hAnsi="微软雅黑" w:cs="微软雅黑" w:hint="eastAsia"/>
          <w:b/>
          <w:bCs/>
          <w:sz w:val="36"/>
          <w:szCs w:val="44"/>
        </w:rPr>
        <w:t>四、常见使用问题以及专属客服联系方式</w:t>
      </w:r>
    </w:p>
    <w:p w14:paraId="3B75F3F7" w14:textId="77777777" w:rsidR="00502000" w:rsidRDefault="00786B67">
      <w:pPr>
        <w:numPr>
          <w:ilvl w:val="0"/>
          <w:numId w:val="5"/>
        </w:numPr>
        <w:spacing w:line="360" w:lineRule="auto"/>
        <w:jc w:val="left"/>
        <w:rPr>
          <w:rFonts w:ascii="微软雅黑" w:eastAsia="微软雅黑" w:hAnsi="微软雅黑" w:cs="微软雅黑"/>
          <w:b/>
          <w:bCs/>
          <w:sz w:val="24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32"/>
        </w:rPr>
        <w:t>网络使用：</w:t>
      </w:r>
    </w:p>
    <w:p w14:paraId="371D0E04" w14:textId="77777777" w:rsidR="00502000" w:rsidRDefault="00786B67">
      <w:pPr>
        <w:numPr>
          <w:ilvl w:val="0"/>
          <w:numId w:val="8"/>
        </w:numPr>
        <w:spacing w:line="360" w:lineRule="auto"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登录校园网，账号无需加后缀，密码默认是身份证后八位；</w:t>
      </w:r>
    </w:p>
    <w:p w14:paraId="70AF8DA3" w14:textId="77777777" w:rsidR="00502000" w:rsidRDefault="00786B67">
      <w:pPr>
        <w:numPr>
          <w:ilvl w:val="0"/>
          <w:numId w:val="8"/>
        </w:numPr>
        <w:spacing w:line="360" w:lineRule="auto"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账号限本人使用，一个账号只能同时登录2台终端（1电脑+1手机、不能2电脑或者2手机），超出会导致掉线。借用别人终端登录自已的上网账号不要选择“记住账号密码”，否则造成自动登录频繁掉线；</w:t>
      </w:r>
    </w:p>
    <w:p w14:paraId="19D98C6B" w14:textId="77777777" w:rsidR="00502000" w:rsidRDefault="00786B67">
      <w:pPr>
        <w:spacing w:line="360" w:lineRule="auto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3、上网账号天河银屏岭和南校区通用，换宿舍后，按原来连接使用账号登录即可，无需另外操作。</w:t>
      </w:r>
    </w:p>
    <w:p w14:paraId="49ECB56B" w14:textId="77777777" w:rsidR="00502000" w:rsidRDefault="00786B67">
      <w:pPr>
        <w:spacing w:line="360" w:lineRule="auto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4、为了规范管理防止信道干扰，且每个宿舍内已建有一个独立的WIFI设备，禁止私自在宿舍安装无线路由器等影响网络使用的设备。</w:t>
      </w:r>
    </w:p>
    <w:p w14:paraId="18F8ADD4" w14:textId="77777777" w:rsidR="00502000" w:rsidRDefault="00502000">
      <w:pPr>
        <w:spacing w:line="360" w:lineRule="auto"/>
        <w:rPr>
          <w:rFonts w:asciiTheme="minorEastAsia" w:hAnsiTheme="minorEastAsia" w:cstheme="minorEastAsia"/>
          <w:sz w:val="24"/>
          <w:szCs w:val="32"/>
        </w:rPr>
      </w:pPr>
    </w:p>
    <w:p w14:paraId="17315D55" w14:textId="77777777" w:rsidR="00502000" w:rsidRDefault="00786B67">
      <w:pPr>
        <w:numPr>
          <w:ilvl w:val="0"/>
          <w:numId w:val="5"/>
        </w:numPr>
        <w:spacing w:line="360" w:lineRule="auto"/>
        <w:jc w:val="left"/>
        <w:rPr>
          <w:rFonts w:ascii="微软雅黑" w:eastAsia="微软雅黑" w:hAnsi="微软雅黑" w:cs="微软雅黑"/>
          <w:b/>
          <w:bCs/>
          <w:sz w:val="24"/>
          <w:szCs w:val="32"/>
        </w:rPr>
      </w:pPr>
      <w:r>
        <w:rPr>
          <w:rFonts w:ascii="微软雅黑" w:eastAsia="微软雅黑" w:hAnsi="微软雅黑" w:cs="微软雅黑"/>
          <w:b/>
          <w:bCs/>
          <w:sz w:val="24"/>
          <w:szCs w:val="32"/>
        </w:rPr>
        <w:t>苹果设备：</w:t>
      </w:r>
    </w:p>
    <w:p w14:paraId="5BD64C03" w14:textId="77777777" w:rsidR="00502000" w:rsidRDefault="00786B67">
      <w:pPr>
        <w:spacing w:line="360" w:lineRule="auto"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lastRenderedPageBreak/>
        <w:t>1、没有登录页面跳转的，请自行打开非本机自带浏览器，输入1.1.1.1并回车即可弹出认证页面。</w:t>
      </w:r>
    </w:p>
    <w:p w14:paraId="472EE987" w14:textId="77777777" w:rsidR="00502000" w:rsidRDefault="00786B67">
      <w:pPr>
        <w:spacing w:line="360" w:lineRule="auto"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2、苹果手机需要关闭 WiFi 的私有地址、关闭限制IP地址跟踪、关闭数据流量、IP设置：动态或DHCP，否则可能会无法登录 WiFi。</w:t>
      </w:r>
    </w:p>
    <w:p w14:paraId="6DC1C318" w14:textId="77777777" w:rsidR="00502000" w:rsidRDefault="00502000">
      <w:pPr>
        <w:spacing w:line="360" w:lineRule="auto"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</w:p>
    <w:p w14:paraId="3D6674DE" w14:textId="77777777" w:rsidR="00502000" w:rsidRDefault="00786B67">
      <w:pPr>
        <w:numPr>
          <w:ilvl w:val="0"/>
          <w:numId w:val="5"/>
        </w:numPr>
        <w:spacing w:line="360" w:lineRule="auto"/>
        <w:jc w:val="left"/>
        <w:rPr>
          <w:rFonts w:ascii="微软雅黑" w:eastAsia="微软雅黑" w:hAnsi="微软雅黑" w:cs="微软雅黑"/>
          <w:b/>
          <w:bCs/>
          <w:sz w:val="24"/>
          <w:szCs w:val="32"/>
        </w:rPr>
      </w:pPr>
      <w:r>
        <w:rPr>
          <w:rFonts w:ascii="微软雅黑" w:eastAsia="微软雅黑" w:hAnsi="微软雅黑" w:cs="微软雅黑"/>
          <w:b/>
          <w:bCs/>
          <w:sz w:val="24"/>
          <w:szCs w:val="32"/>
        </w:rPr>
        <w:t>安卓设备：</w:t>
      </w:r>
    </w:p>
    <w:p w14:paraId="1E9E39F3" w14:textId="77777777" w:rsidR="00502000" w:rsidRDefault="00786B67">
      <w:pPr>
        <w:spacing w:line="360" w:lineRule="auto"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1、连接WiFi时，配置IP：自动或DHCP，同时</w:t>
      </w:r>
      <w:r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  <w:t>需关闭随机MAC地址</w:t>
      </w: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。</w:t>
      </w:r>
    </w:p>
    <w:p w14:paraId="3721D5D3" w14:textId="77777777" w:rsidR="00502000" w:rsidRDefault="00786B67">
      <w:pPr>
        <w:numPr>
          <w:ilvl w:val="0"/>
          <w:numId w:val="5"/>
        </w:numPr>
        <w:spacing w:line="360" w:lineRule="auto"/>
        <w:jc w:val="left"/>
        <w:rPr>
          <w:rFonts w:ascii="微软雅黑" w:eastAsia="微软雅黑" w:hAnsi="微软雅黑" w:cs="微软雅黑"/>
          <w:b/>
          <w:bCs/>
          <w:sz w:val="24"/>
          <w:szCs w:val="32"/>
        </w:rPr>
      </w:pPr>
      <w:r>
        <w:rPr>
          <w:rFonts w:ascii="微软雅黑" w:eastAsia="微软雅黑" w:hAnsi="微软雅黑" w:cs="微软雅黑" w:hint="eastAsia"/>
          <w:b/>
          <w:bCs/>
          <w:sz w:val="24"/>
          <w:szCs w:val="32"/>
        </w:rPr>
        <w:t>专属客服联系方式</w:t>
      </w:r>
    </w:p>
    <w:p w14:paraId="2814E27C" w14:textId="77777777" w:rsidR="00502000" w:rsidRDefault="00786B67">
      <w:pPr>
        <w:spacing w:line="360" w:lineRule="auto"/>
        <w:jc w:val="left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如在校园网办理和使用过程中遇到任何问题，欢迎扫码添加客服进行咨询。</w:t>
      </w:r>
    </w:p>
    <w:p w14:paraId="444178ED" w14:textId="77777777" w:rsidR="00502000" w:rsidRDefault="00502000">
      <w:pPr>
        <w:spacing w:line="360" w:lineRule="auto"/>
        <w:jc w:val="left"/>
        <w:rPr>
          <w:rFonts w:ascii="黑体" w:eastAsia="黑体" w:hAnsi="黑体" w:cs="黑体"/>
          <w:sz w:val="24"/>
          <w:szCs w:val="32"/>
        </w:rPr>
      </w:pPr>
    </w:p>
    <w:p w14:paraId="1EC8F9AF" w14:textId="77777777" w:rsidR="00502000" w:rsidRDefault="00786B67">
      <w:pPr>
        <w:ind w:firstLineChars="100" w:firstLine="240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="黑体" w:eastAsia="黑体" w:hAnsi="黑体" w:cs="黑体" w:hint="eastAsia"/>
          <w:sz w:val="24"/>
          <w:szCs w:val="32"/>
        </w:rPr>
        <w:br/>
      </w:r>
      <w:r>
        <w:rPr>
          <w:rFonts w:ascii="黑体" w:eastAsia="黑体" w:hAnsi="黑体" w:cs="黑体" w:hint="eastAsia"/>
          <w:noProof/>
          <w:sz w:val="24"/>
          <w:szCs w:val="32"/>
        </w:rPr>
        <w:drawing>
          <wp:inline distT="0" distB="0" distL="114300" distR="114300" wp14:anchorId="1019AAC4" wp14:editId="43B8D19B">
            <wp:extent cx="5270500" cy="2814955"/>
            <wp:effectExtent l="0" t="0" r="6350" b="4445"/>
            <wp:docPr id="1" name="图片 1" descr="0d12b96348e8096f7758023a7efadb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d12b96348e8096f7758023a7efadbf"/>
                    <pic:cNvPicPr>
                      <a:picLocks noChangeAspect="1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1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sz w:val="24"/>
          <w:szCs w:val="32"/>
        </w:rPr>
        <w:br/>
      </w:r>
    </w:p>
    <w:p w14:paraId="1F1F8365" w14:textId="77777777" w:rsidR="00502000" w:rsidRDefault="00502000">
      <w:pPr>
        <w:rPr>
          <w:rFonts w:ascii="黑体" w:eastAsia="黑体" w:hAnsi="黑体" w:cs="黑体"/>
          <w:sz w:val="24"/>
          <w:szCs w:val="32"/>
        </w:rPr>
      </w:pPr>
    </w:p>
    <w:p w14:paraId="170084D9" w14:textId="77777777" w:rsidR="00502000" w:rsidRDefault="00502000">
      <w:pPr>
        <w:rPr>
          <w:rFonts w:ascii="黑体" w:eastAsia="黑体" w:hAnsi="黑体" w:cs="黑体"/>
          <w:sz w:val="24"/>
          <w:szCs w:val="32"/>
        </w:rPr>
      </w:pPr>
    </w:p>
    <w:p w14:paraId="09F5336E" w14:textId="77777777" w:rsidR="00502000" w:rsidRDefault="00786B67">
      <w:pPr>
        <w:pStyle w:val="1"/>
        <w:rPr>
          <w:rFonts w:asciiTheme="minorEastAsia" w:hAnsiTheme="minorEastAsia"/>
          <w:sz w:val="28"/>
          <w:szCs w:val="28"/>
        </w:rPr>
      </w:pPr>
      <w:bookmarkStart w:id="24" w:name="_Toc207139375"/>
      <w:r>
        <w:rPr>
          <w:rFonts w:asciiTheme="minorEastAsia" w:hAnsiTheme="minorEastAsia" w:hint="eastAsia"/>
          <w:sz w:val="28"/>
          <w:szCs w:val="28"/>
        </w:rPr>
        <w:t>5.2海珠校区</w:t>
      </w:r>
      <w:bookmarkEnd w:id="24"/>
    </w:p>
    <w:p w14:paraId="1EC2B816" w14:textId="77777777" w:rsidR="00502000" w:rsidRDefault="00786B67">
      <w:pPr>
        <w:ind w:firstLineChars="100" w:firstLine="280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（1）校园网套餐资费</w:t>
      </w: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2263"/>
        <w:gridCol w:w="993"/>
        <w:gridCol w:w="2924"/>
        <w:gridCol w:w="2060"/>
      </w:tblGrid>
      <w:tr w:rsidR="00502000" w14:paraId="7E82DAB5" w14:textId="77777777">
        <w:trPr>
          <w:trHeight w:val="798"/>
          <w:jc w:val="center"/>
        </w:trPr>
        <w:tc>
          <w:tcPr>
            <w:tcW w:w="2263" w:type="dxa"/>
            <w:shd w:val="clear" w:color="auto" w:fill="DAE3F4" w:themeFill="accent1" w:themeFillTint="32"/>
            <w:vAlign w:val="center"/>
          </w:tcPr>
          <w:p w14:paraId="2F1CF584" w14:textId="77777777" w:rsidR="00502000" w:rsidRDefault="00502000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8"/>
                <w:szCs w:val="28"/>
              </w:rPr>
            </w:pPr>
          </w:p>
        </w:tc>
        <w:tc>
          <w:tcPr>
            <w:tcW w:w="993" w:type="dxa"/>
            <w:shd w:val="clear" w:color="auto" w:fill="DAE3F4" w:themeFill="accent1" w:themeFillTint="32"/>
            <w:vAlign w:val="center"/>
          </w:tcPr>
          <w:p w14:paraId="05039469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8"/>
                <w:szCs w:val="28"/>
              </w:rPr>
              <w:t>速率</w:t>
            </w:r>
          </w:p>
        </w:tc>
        <w:tc>
          <w:tcPr>
            <w:tcW w:w="2924" w:type="dxa"/>
            <w:shd w:val="clear" w:color="auto" w:fill="DAE3F4" w:themeFill="accent1" w:themeFillTint="32"/>
            <w:vAlign w:val="center"/>
          </w:tcPr>
          <w:p w14:paraId="7561303F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8"/>
                <w:szCs w:val="28"/>
              </w:rPr>
              <w:t>资费</w:t>
            </w:r>
          </w:p>
        </w:tc>
        <w:tc>
          <w:tcPr>
            <w:tcW w:w="2060" w:type="dxa"/>
            <w:shd w:val="clear" w:color="auto" w:fill="DAE3F4" w:themeFill="accent1" w:themeFillTint="32"/>
            <w:vAlign w:val="center"/>
          </w:tcPr>
          <w:p w14:paraId="2C84D241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8"/>
                <w:szCs w:val="28"/>
              </w:rPr>
              <w:t>套餐详情</w:t>
            </w:r>
          </w:p>
        </w:tc>
      </w:tr>
      <w:tr w:rsidR="00502000" w14:paraId="4545A194" w14:textId="77777777">
        <w:trPr>
          <w:trHeight w:val="415"/>
          <w:jc w:val="center"/>
        </w:trPr>
        <w:tc>
          <w:tcPr>
            <w:tcW w:w="2263" w:type="dxa"/>
            <w:vAlign w:val="center"/>
          </w:tcPr>
          <w:p w14:paraId="7D0D3C73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8"/>
                <w:szCs w:val="28"/>
              </w:rPr>
              <w:t>普通宽带（包月）</w:t>
            </w:r>
          </w:p>
        </w:tc>
        <w:tc>
          <w:tcPr>
            <w:tcW w:w="993" w:type="dxa"/>
            <w:vAlign w:val="center"/>
          </w:tcPr>
          <w:p w14:paraId="7FD4FACA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8"/>
                <w:szCs w:val="28"/>
              </w:rPr>
              <w:t>30M</w:t>
            </w:r>
          </w:p>
        </w:tc>
        <w:tc>
          <w:tcPr>
            <w:tcW w:w="2924" w:type="dxa"/>
            <w:vAlign w:val="center"/>
          </w:tcPr>
          <w:p w14:paraId="28A610B2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8"/>
                <w:szCs w:val="28"/>
              </w:rPr>
              <w:t>30元/月</w:t>
            </w:r>
          </w:p>
        </w:tc>
        <w:tc>
          <w:tcPr>
            <w:tcW w:w="2060" w:type="dxa"/>
            <w:vAlign w:val="center"/>
          </w:tcPr>
          <w:p w14:paraId="05DB3324" w14:textId="77777777" w:rsidR="00502000" w:rsidRDefault="00502000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502000" w14:paraId="434A01F1" w14:textId="77777777">
        <w:trPr>
          <w:trHeight w:val="415"/>
          <w:jc w:val="center"/>
        </w:trPr>
        <w:tc>
          <w:tcPr>
            <w:tcW w:w="2263" w:type="dxa"/>
            <w:vAlign w:val="center"/>
          </w:tcPr>
          <w:p w14:paraId="1B5478C5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8"/>
                <w:szCs w:val="28"/>
              </w:rPr>
              <w:t>普通宽带（包年）</w:t>
            </w:r>
          </w:p>
        </w:tc>
        <w:tc>
          <w:tcPr>
            <w:tcW w:w="993" w:type="dxa"/>
            <w:vAlign w:val="center"/>
          </w:tcPr>
          <w:p w14:paraId="12A9D46B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8"/>
                <w:szCs w:val="28"/>
              </w:rPr>
              <w:t>30M</w:t>
            </w:r>
          </w:p>
        </w:tc>
        <w:tc>
          <w:tcPr>
            <w:tcW w:w="2924" w:type="dxa"/>
            <w:vAlign w:val="center"/>
          </w:tcPr>
          <w:p w14:paraId="1846BEDA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8"/>
                <w:szCs w:val="28"/>
              </w:rPr>
              <w:t>300元/年</w:t>
            </w:r>
          </w:p>
        </w:tc>
        <w:tc>
          <w:tcPr>
            <w:tcW w:w="2060" w:type="dxa"/>
            <w:vAlign w:val="center"/>
          </w:tcPr>
          <w:p w14:paraId="6D146A97" w14:textId="77777777" w:rsidR="00502000" w:rsidRDefault="00502000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502000" w14:paraId="5A308D3C" w14:textId="77777777">
        <w:trPr>
          <w:trHeight w:val="1253"/>
          <w:jc w:val="center"/>
        </w:trPr>
        <w:tc>
          <w:tcPr>
            <w:tcW w:w="2263" w:type="dxa"/>
            <w:vAlign w:val="center"/>
          </w:tcPr>
          <w:p w14:paraId="0939415D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8"/>
                <w:szCs w:val="28"/>
              </w:rPr>
              <w:t>高速宽带</w:t>
            </w:r>
          </w:p>
          <w:p w14:paraId="748D32D9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8"/>
                <w:szCs w:val="28"/>
              </w:rPr>
              <w:t>（包月/包年）</w:t>
            </w:r>
          </w:p>
        </w:tc>
        <w:tc>
          <w:tcPr>
            <w:tcW w:w="993" w:type="dxa"/>
            <w:vAlign w:val="center"/>
          </w:tcPr>
          <w:p w14:paraId="67E49329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8"/>
                <w:szCs w:val="28"/>
              </w:rPr>
              <w:t>60M</w:t>
            </w:r>
          </w:p>
        </w:tc>
        <w:tc>
          <w:tcPr>
            <w:tcW w:w="2924" w:type="dxa"/>
            <w:vAlign w:val="center"/>
          </w:tcPr>
          <w:p w14:paraId="46EE6E20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8"/>
                <w:szCs w:val="28"/>
              </w:rPr>
              <w:t>新开校园卡及报装宽带的用户可免费升级</w:t>
            </w:r>
          </w:p>
        </w:tc>
        <w:tc>
          <w:tcPr>
            <w:tcW w:w="2060" w:type="dxa"/>
            <w:vAlign w:val="center"/>
          </w:tcPr>
          <w:p w14:paraId="4403A07C" w14:textId="77777777" w:rsidR="00502000" w:rsidRDefault="00786B67">
            <w:pPr>
              <w:jc w:val="center"/>
              <w:rPr>
                <w:rFonts w:asciiTheme="minorEastAsia" w:hAnsiTheme="minorEastAsia" w:cs="宋体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Theme="minorEastAsia" w:hAnsiTheme="minorEastAsia" w:cs="宋体" w:hint="eastAsia"/>
                <w:color w:val="000000" w:themeColor="text1"/>
                <w:kern w:val="0"/>
                <w:sz w:val="28"/>
                <w:szCs w:val="28"/>
              </w:rPr>
              <w:t>先登记办好的校园卡号码和办理报装宽带后再安排升级！</w:t>
            </w:r>
          </w:p>
        </w:tc>
      </w:tr>
    </w:tbl>
    <w:p w14:paraId="13A72EFC" w14:textId="77777777" w:rsidR="00502000" w:rsidRDefault="00786B67">
      <w:pPr>
        <w:ind w:firstLineChars="200" w:firstLine="560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（2）校园网办理方式及连接指引</w:t>
      </w:r>
    </w:p>
    <w:p w14:paraId="0FC23A83" w14:textId="77777777" w:rsidR="00502000" w:rsidRDefault="00786B67">
      <w:pPr>
        <w:ind w:firstLineChars="200" w:firstLine="560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①进入宿舍打开WiFi</w:t>
      </w:r>
    </w:p>
    <w:p w14:paraId="294B7993" w14:textId="77777777" w:rsidR="00502000" w:rsidRDefault="00786B67">
      <w:pPr>
        <w:jc w:val="center"/>
      </w:pPr>
      <w:r>
        <w:rPr>
          <w:noProof/>
        </w:rPr>
        <w:drawing>
          <wp:inline distT="0" distB="0" distL="114300" distR="114300" wp14:anchorId="244E0E30" wp14:editId="618309F9">
            <wp:extent cx="3169920" cy="1413510"/>
            <wp:effectExtent l="0" t="0" r="11430" b="15240"/>
            <wp:docPr id="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"/>
                    <pic:cNvPicPr>
                      <a:picLocks noChangeAspect="1"/>
                    </pic:cNvPicPr>
                  </pic:nvPicPr>
                  <pic:blipFill>
                    <a:blip r:embed="rId60"/>
                    <a:srcRect t="20712" b="59356"/>
                    <a:stretch>
                      <a:fillRect/>
                    </a:stretch>
                  </pic:blipFill>
                  <pic:spPr>
                    <a:xfrm>
                      <a:off x="0" y="0"/>
                      <a:ext cx="3169920" cy="141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83C8E7" w14:textId="77777777" w:rsidR="00502000" w:rsidRDefault="00786B67">
      <w:pPr>
        <w:ind w:firstLineChars="200" w:firstLine="560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②连接宿舍WiFi</w:t>
      </w:r>
    </w:p>
    <w:p w14:paraId="0DBF3138" w14:textId="77777777" w:rsidR="00502000" w:rsidRDefault="00786B67">
      <w:pPr>
        <w:jc w:val="center"/>
        <w:rPr>
          <w:sz w:val="32"/>
          <w:szCs w:val="32"/>
        </w:rPr>
      </w:pPr>
      <w:r>
        <w:rPr>
          <w:noProof/>
        </w:rPr>
        <w:lastRenderedPageBreak/>
        <w:drawing>
          <wp:inline distT="0" distB="0" distL="114300" distR="114300" wp14:anchorId="7B227AAF" wp14:editId="74C9749F">
            <wp:extent cx="2256155" cy="2331085"/>
            <wp:effectExtent l="0" t="0" r="10795" b="12065"/>
            <wp:docPr id="29" name="图片 29" descr="32a39b0f56b631ca281d844318530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32a39b0f56b631ca281d84431853071"/>
                    <pic:cNvPicPr>
                      <a:picLocks noChangeAspect="1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256155" cy="233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FE903" w14:textId="77777777" w:rsidR="00502000" w:rsidRDefault="00786B67">
      <w:pPr>
        <w:ind w:firstLineChars="200" w:firstLine="560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>a</w:t>
      </w:r>
      <w:r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  <w:t>.</w:t>
      </w: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连接WiFi后是无法使用的，需要进行网络认证才可正常使用，点击弹窗进入校园网登录注册页面。</w:t>
      </w:r>
    </w:p>
    <w:p w14:paraId="152B16B9" w14:textId="77777777" w:rsidR="00502000" w:rsidRDefault="00786B67">
      <w:pPr>
        <w:jc w:val="center"/>
      </w:pPr>
      <w:r>
        <w:rPr>
          <w:noProof/>
        </w:rPr>
        <w:drawing>
          <wp:inline distT="0" distB="0" distL="0" distR="0" wp14:anchorId="6F8BEB13" wp14:editId="65C626B8">
            <wp:extent cx="3140710" cy="762635"/>
            <wp:effectExtent l="0" t="0" r="2540" b="1841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140710" cy="762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1369C9" w14:textId="77777777" w:rsidR="00502000" w:rsidRDefault="00786B67">
      <w:pPr>
        <w:ind w:firstLineChars="300" w:firstLine="840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b</w:t>
      </w:r>
      <w:r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  <w:t>.</w:t>
      </w: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连接WiFi后会自动跳转网络认证页面</w:t>
      </w:r>
    </w:p>
    <w:p w14:paraId="50CE0ECC" w14:textId="77777777" w:rsidR="00502000" w:rsidRDefault="00786B67">
      <w:pPr>
        <w:jc w:val="center"/>
      </w:pPr>
      <w:r>
        <w:rPr>
          <w:noProof/>
        </w:rPr>
        <w:drawing>
          <wp:inline distT="0" distB="0" distL="114300" distR="114300" wp14:anchorId="7DC8538E" wp14:editId="093A7250">
            <wp:extent cx="3335655" cy="3543300"/>
            <wp:effectExtent l="0" t="0" r="17145" b="0"/>
            <wp:docPr id="3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4"/>
                    <pic:cNvPicPr>
                      <a:picLocks noChangeAspect="1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335655" cy="354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1A8C97" w14:textId="77777777" w:rsidR="00502000" w:rsidRDefault="00786B67">
      <w:pPr>
        <w:ind w:firstLineChars="200" w:firstLine="560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③注册后即可登录校园网</w:t>
      </w:r>
    </w:p>
    <w:p w14:paraId="71904695" w14:textId="77777777" w:rsidR="00502000" w:rsidRDefault="00786B67">
      <w:pPr>
        <w:ind w:firstLineChars="200" w:firstLine="560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④有些手机系统无法自动跳转认证页面，先让手机WiFi连接到</w:t>
      </w: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lastRenderedPageBreak/>
        <w:t>宿舍WiFi，然后去系统自带浏览器中手动输入网址1.1.1.1，搜索，即可跳转网络认证页面，电脑操作与移动设备同理，一个账号只支持一台PC端（电脑）和一台移动端（手机），其中iPad默认为PC端。超出终端数会被强制下线（系统默认为3分钟后可再次认证登录）。</w:t>
      </w:r>
    </w:p>
    <w:p w14:paraId="46F0B824" w14:textId="77777777" w:rsidR="00502000" w:rsidRDefault="00786B67">
      <w:pPr>
        <w:ind w:firstLineChars="200" w:firstLine="560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（3）客服人员</w:t>
      </w:r>
    </w:p>
    <w:p w14:paraId="1BD51A37" w14:textId="77777777" w:rsidR="00502000" w:rsidRDefault="00786B67">
      <w:pPr>
        <w:ind w:firstLineChars="200" w:firstLine="560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现场驻场客服电话：18127398707（微信同号），有任何网络问题都可以进行咨询。</w:t>
      </w:r>
    </w:p>
    <w:p w14:paraId="595B815A" w14:textId="77777777" w:rsidR="00502000" w:rsidRDefault="00502000"/>
    <w:p w14:paraId="267E3D94" w14:textId="77777777" w:rsidR="00502000" w:rsidRDefault="00786B67">
      <w:pPr>
        <w:pStyle w:val="1"/>
        <w:rPr>
          <w:rFonts w:asciiTheme="minorEastAsia" w:hAnsiTheme="minorEastAsia"/>
          <w:sz w:val="28"/>
          <w:szCs w:val="28"/>
        </w:rPr>
      </w:pPr>
      <w:bookmarkStart w:id="25" w:name="_Toc207139376"/>
      <w:r>
        <w:rPr>
          <w:rFonts w:asciiTheme="minorEastAsia" w:hAnsiTheme="minorEastAsia" w:hint="eastAsia"/>
          <w:sz w:val="28"/>
          <w:szCs w:val="28"/>
        </w:rPr>
        <w:t>5.3北苑校区</w:t>
      </w:r>
      <w:bookmarkEnd w:id="25"/>
    </w:p>
    <w:p w14:paraId="540D0F1C" w14:textId="77777777" w:rsidR="00502000" w:rsidRDefault="00786B67">
      <w:pPr>
        <w:ind w:firstLineChars="200" w:firstLine="560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 w:hint="eastAsia"/>
          <w:color w:val="000000" w:themeColor="text1"/>
          <w:kern w:val="0"/>
          <w:sz w:val="28"/>
          <w:szCs w:val="28"/>
        </w:rPr>
        <w:t>北苑校区的学生根据个人偏好与需求自由选择网络服务提供商，可以选择该校区宿舍全光网网络服务商，也可以选择由中国电信、中国移动及中国联通三家移动运营商支持的无线接入服务。</w:t>
      </w:r>
    </w:p>
    <w:p w14:paraId="140995CB" w14:textId="77777777" w:rsidR="00502000" w:rsidRDefault="00786B67">
      <w:pPr>
        <w:ind w:firstLineChars="200" w:firstLine="560"/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</w:pPr>
      <w:r>
        <w:rPr>
          <w:rFonts w:asciiTheme="minorEastAsia" w:hAnsiTheme="minorEastAsia" w:cs="宋体"/>
          <w:color w:val="000000" w:themeColor="text1"/>
          <w:kern w:val="0"/>
          <w:sz w:val="28"/>
          <w:szCs w:val="28"/>
        </w:rPr>
        <w:t>在选择网络服务提供商时，请考虑到自身的实际需求，包括但不限于网络使用的频率、数据消耗量以及预算情况。</w:t>
      </w:r>
    </w:p>
    <w:p w14:paraId="4EC44072" w14:textId="77777777" w:rsidR="00502000" w:rsidRDefault="00502000">
      <w:pPr>
        <w:pStyle w:val="ab"/>
        <w:shd w:val="clear" w:color="auto" w:fill="FFFFFF"/>
        <w:spacing w:before="210" w:beforeAutospacing="0" w:after="210" w:afterAutospacing="0" w:line="26" w:lineRule="atLeas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</w:p>
    <w:p w14:paraId="59E93BFD" w14:textId="77777777" w:rsidR="00502000" w:rsidRDefault="00502000">
      <w:pPr>
        <w:pStyle w:val="ab"/>
        <w:shd w:val="clear" w:color="auto" w:fill="FFFFFF"/>
        <w:spacing w:before="210" w:beforeAutospacing="0" w:after="210" w:afterAutospacing="0" w:line="26" w:lineRule="atLeas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</w:p>
    <w:p w14:paraId="63AF4C4C" w14:textId="77777777" w:rsidR="00502000" w:rsidRDefault="00502000">
      <w:pPr>
        <w:pStyle w:val="ab"/>
        <w:shd w:val="clear" w:color="auto" w:fill="FFFFFF"/>
        <w:spacing w:before="210" w:beforeAutospacing="0" w:after="210" w:afterAutospacing="0" w:line="26" w:lineRule="atLeast"/>
        <w:ind w:firstLineChars="200" w:firstLine="56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</w:p>
    <w:p w14:paraId="37263E36" w14:textId="77777777" w:rsidR="00502000" w:rsidRDefault="00502000" w:rsidP="009011F9">
      <w:pPr>
        <w:pStyle w:val="ab"/>
        <w:shd w:val="clear" w:color="auto" w:fill="FFFFFF"/>
        <w:spacing w:before="210" w:beforeAutospacing="0" w:after="210" w:afterAutospacing="0" w:line="26" w:lineRule="atLeast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</w:p>
    <w:p w14:paraId="512D7F8C" w14:textId="77777777" w:rsidR="00502000" w:rsidRDefault="00502000"/>
    <w:p w14:paraId="59830735" w14:textId="77777777" w:rsidR="00502000" w:rsidRDefault="00786B67">
      <w:pPr>
        <w:tabs>
          <w:tab w:val="left" w:pos="6280"/>
        </w:tabs>
        <w:jc w:val="left"/>
      </w:pPr>
      <w:r>
        <w:rPr>
          <w:rFonts w:hint="eastAsia"/>
        </w:rPr>
        <w:tab/>
      </w:r>
    </w:p>
    <w:sectPr w:rsidR="005020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192A22" w14:textId="77777777" w:rsidR="00CD07A7" w:rsidRDefault="00CD07A7" w:rsidP="000A3B94">
      <w:r>
        <w:separator/>
      </w:r>
    </w:p>
  </w:endnote>
  <w:endnote w:type="continuationSeparator" w:id="0">
    <w:p w14:paraId="6BE4295D" w14:textId="77777777" w:rsidR="00CD07A7" w:rsidRDefault="00CD07A7" w:rsidP="000A3B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0F3F42" w14:textId="77777777" w:rsidR="00CD07A7" w:rsidRDefault="00CD07A7" w:rsidP="000A3B94">
      <w:r>
        <w:separator/>
      </w:r>
    </w:p>
  </w:footnote>
  <w:footnote w:type="continuationSeparator" w:id="0">
    <w:p w14:paraId="17FDD7D5" w14:textId="77777777" w:rsidR="00CD07A7" w:rsidRDefault="00CD07A7" w:rsidP="000A3B9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3EDFC09"/>
    <w:multiLevelType w:val="singleLevel"/>
    <w:tmpl w:val="83EDFC09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8537A740"/>
    <w:multiLevelType w:val="singleLevel"/>
    <w:tmpl w:val="8537A740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CC0A7C81"/>
    <w:multiLevelType w:val="singleLevel"/>
    <w:tmpl w:val="CC0A7C81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 w15:restartNumberingAfterBreak="0">
    <w:nsid w:val="E675FA73"/>
    <w:multiLevelType w:val="singleLevel"/>
    <w:tmpl w:val="E675FA73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 w15:restartNumberingAfterBreak="0">
    <w:nsid w:val="0CD4CC33"/>
    <w:multiLevelType w:val="singleLevel"/>
    <w:tmpl w:val="0CD4CC33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1E7F3465"/>
    <w:multiLevelType w:val="hybridMultilevel"/>
    <w:tmpl w:val="E068B794"/>
    <w:lvl w:ilvl="0" w:tplc="1198700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5C04886"/>
    <w:multiLevelType w:val="singleLevel"/>
    <w:tmpl w:val="35C04886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7" w15:restartNumberingAfterBreak="0">
    <w:nsid w:val="5DE72EF6"/>
    <w:multiLevelType w:val="hybridMultilevel"/>
    <w:tmpl w:val="B9D8039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496181B"/>
    <w:multiLevelType w:val="singleLevel"/>
    <w:tmpl w:val="7496181B"/>
    <w:lvl w:ilvl="0">
      <w:start w:val="1"/>
      <w:numFmt w:val="decimal"/>
      <w:suff w:val="nothing"/>
      <w:lvlText w:val="%1、"/>
      <w:lvlJc w:val="left"/>
    </w:lvl>
  </w:abstractNum>
  <w:abstractNum w:abstractNumId="9" w15:restartNumberingAfterBreak="0">
    <w:nsid w:val="7641F283"/>
    <w:multiLevelType w:val="singleLevel"/>
    <w:tmpl w:val="7641F283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9"/>
  </w:num>
  <w:num w:numId="3">
    <w:abstractNumId w:val="2"/>
  </w:num>
  <w:num w:numId="4">
    <w:abstractNumId w:val="4"/>
  </w:num>
  <w:num w:numId="5">
    <w:abstractNumId w:val="3"/>
  </w:num>
  <w:num w:numId="6">
    <w:abstractNumId w:val="8"/>
  </w:num>
  <w:num w:numId="7">
    <w:abstractNumId w:val="6"/>
  </w:num>
  <w:num w:numId="8">
    <w:abstractNumId w:val="0"/>
  </w:num>
  <w:num w:numId="9">
    <w:abstractNumId w:val="7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zU1ZTU3Zjk1ZTM0ZDI5MjJkZDU2NTcwY2YyMzBjNWEifQ=="/>
  </w:docVars>
  <w:rsids>
    <w:rsidRoot w:val="005A42D9"/>
    <w:rsid w:val="00030B38"/>
    <w:rsid w:val="00050313"/>
    <w:rsid w:val="000A3B94"/>
    <w:rsid w:val="000B07DC"/>
    <w:rsid w:val="001117EF"/>
    <w:rsid w:val="001302DB"/>
    <w:rsid w:val="001A03A0"/>
    <w:rsid w:val="00236215"/>
    <w:rsid w:val="00237044"/>
    <w:rsid w:val="00261B8D"/>
    <w:rsid w:val="002A53DF"/>
    <w:rsid w:val="002B02A8"/>
    <w:rsid w:val="00346E7F"/>
    <w:rsid w:val="00357592"/>
    <w:rsid w:val="003D7053"/>
    <w:rsid w:val="00467B33"/>
    <w:rsid w:val="004C6415"/>
    <w:rsid w:val="00502000"/>
    <w:rsid w:val="005242D6"/>
    <w:rsid w:val="00533B59"/>
    <w:rsid w:val="00555257"/>
    <w:rsid w:val="00596301"/>
    <w:rsid w:val="005A42D9"/>
    <w:rsid w:val="00620251"/>
    <w:rsid w:val="00626D06"/>
    <w:rsid w:val="00667538"/>
    <w:rsid w:val="00672A64"/>
    <w:rsid w:val="007240FF"/>
    <w:rsid w:val="00771809"/>
    <w:rsid w:val="00786B67"/>
    <w:rsid w:val="00794EEE"/>
    <w:rsid w:val="007C6346"/>
    <w:rsid w:val="007D1E4B"/>
    <w:rsid w:val="007F233A"/>
    <w:rsid w:val="007F3142"/>
    <w:rsid w:val="007F48E6"/>
    <w:rsid w:val="00810BCC"/>
    <w:rsid w:val="00814618"/>
    <w:rsid w:val="008D599B"/>
    <w:rsid w:val="009011F9"/>
    <w:rsid w:val="009216CC"/>
    <w:rsid w:val="00935DD7"/>
    <w:rsid w:val="00975BF8"/>
    <w:rsid w:val="009927B6"/>
    <w:rsid w:val="009A1E0E"/>
    <w:rsid w:val="009A5CAA"/>
    <w:rsid w:val="009D3673"/>
    <w:rsid w:val="00A61684"/>
    <w:rsid w:val="00AE359D"/>
    <w:rsid w:val="00B9229D"/>
    <w:rsid w:val="00BC5D9D"/>
    <w:rsid w:val="00C03B69"/>
    <w:rsid w:val="00C91780"/>
    <w:rsid w:val="00CB0D4F"/>
    <w:rsid w:val="00CD07A7"/>
    <w:rsid w:val="00D06C2D"/>
    <w:rsid w:val="00D632E1"/>
    <w:rsid w:val="00DA5C51"/>
    <w:rsid w:val="00F21030"/>
    <w:rsid w:val="00F803EF"/>
    <w:rsid w:val="00F80CA2"/>
    <w:rsid w:val="00FB6292"/>
    <w:rsid w:val="00FD2FF8"/>
    <w:rsid w:val="00FD3289"/>
    <w:rsid w:val="00FF30BC"/>
    <w:rsid w:val="050E72FB"/>
    <w:rsid w:val="0A170341"/>
    <w:rsid w:val="0A2543E3"/>
    <w:rsid w:val="10640272"/>
    <w:rsid w:val="148C15D0"/>
    <w:rsid w:val="1D8B14FC"/>
    <w:rsid w:val="282B03EF"/>
    <w:rsid w:val="2C260F41"/>
    <w:rsid w:val="332D7CE1"/>
    <w:rsid w:val="33353ADE"/>
    <w:rsid w:val="34622BF9"/>
    <w:rsid w:val="38D62BC9"/>
    <w:rsid w:val="39551402"/>
    <w:rsid w:val="3BFF076A"/>
    <w:rsid w:val="3CAC21A2"/>
    <w:rsid w:val="3CF96E86"/>
    <w:rsid w:val="3E9762C8"/>
    <w:rsid w:val="3F484A5E"/>
    <w:rsid w:val="41195EE4"/>
    <w:rsid w:val="49520361"/>
    <w:rsid w:val="49775C2A"/>
    <w:rsid w:val="49B021C9"/>
    <w:rsid w:val="49B240A9"/>
    <w:rsid w:val="4BAB581F"/>
    <w:rsid w:val="4C8E043C"/>
    <w:rsid w:val="4EEF6E5A"/>
    <w:rsid w:val="500F4C54"/>
    <w:rsid w:val="51B96D4B"/>
    <w:rsid w:val="52611F9C"/>
    <w:rsid w:val="57774445"/>
    <w:rsid w:val="59561CA9"/>
    <w:rsid w:val="598773B7"/>
    <w:rsid w:val="5D965992"/>
    <w:rsid w:val="5E89388F"/>
    <w:rsid w:val="640C4E04"/>
    <w:rsid w:val="66270E8A"/>
    <w:rsid w:val="66E92405"/>
    <w:rsid w:val="6718090C"/>
    <w:rsid w:val="691C4F90"/>
    <w:rsid w:val="691E364C"/>
    <w:rsid w:val="6D162F57"/>
    <w:rsid w:val="6F0A12EA"/>
    <w:rsid w:val="6FF0490C"/>
    <w:rsid w:val="6FFE797F"/>
    <w:rsid w:val="70B64B15"/>
    <w:rsid w:val="713A2FDA"/>
    <w:rsid w:val="727367B7"/>
    <w:rsid w:val="73161AC5"/>
    <w:rsid w:val="736C7D8D"/>
    <w:rsid w:val="74205FC2"/>
    <w:rsid w:val="79F6388E"/>
    <w:rsid w:val="7A36645E"/>
    <w:rsid w:val="7B51621E"/>
    <w:rsid w:val="7D2E0D36"/>
    <w:rsid w:val="7D9341A0"/>
    <w:rsid w:val="7FE64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C1949E"/>
  <w15:docId w15:val="{21762AC5-42B9-4089-81AC-3AF66E896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32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paragraph" w:styleId="5">
    <w:name w:val="heading 5"/>
    <w:basedOn w:val="a"/>
    <w:next w:val="a"/>
    <w:unhideWhenUsed/>
    <w:qFormat/>
    <w:pPr>
      <w:keepNext/>
      <w:keepLines/>
      <w:spacing w:before="280" w:after="290" w:line="372" w:lineRule="auto"/>
      <w:outlineLvl w:val="4"/>
    </w:pPr>
    <w:rPr>
      <w:b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3">
    <w:name w:val="toc 3"/>
    <w:basedOn w:val="a"/>
    <w:next w:val="a"/>
    <w:autoRedefine/>
    <w:uiPriority w:val="39"/>
    <w:unhideWhenUsed/>
    <w:qFormat/>
    <w:pPr>
      <w:widowControl/>
      <w:spacing w:after="100" w:line="259" w:lineRule="auto"/>
      <w:ind w:left="440"/>
      <w:jc w:val="left"/>
    </w:pPr>
    <w:rPr>
      <w:rFonts w:cs="Times New Roman"/>
      <w:kern w:val="0"/>
      <w:sz w:val="22"/>
      <w:szCs w:val="22"/>
    </w:rPr>
  </w:style>
  <w:style w:type="paragraph" w:styleId="a3">
    <w:name w:val="Date"/>
    <w:basedOn w:val="a"/>
    <w:next w:val="a"/>
    <w:link w:val="a4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autoRedefine/>
    <w:uiPriority w:val="39"/>
    <w:unhideWhenUsed/>
    <w:qFormat/>
    <w:pPr>
      <w:widowControl/>
      <w:spacing w:after="100" w:line="259" w:lineRule="auto"/>
      <w:jc w:val="left"/>
    </w:pPr>
    <w:rPr>
      <w:rFonts w:cs="Times New Roman"/>
      <w:kern w:val="0"/>
      <w:sz w:val="22"/>
      <w:szCs w:val="22"/>
    </w:rPr>
  </w:style>
  <w:style w:type="paragraph" w:styleId="TOC2">
    <w:name w:val="toc 2"/>
    <w:basedOn w:val="a"/>
    <w:next w:val="a"/>
    <w:autoRedefine/>
    <w:uiPriority w:val="39"/>
    <w:unhideWhenUsed/>
    <w:qFormat/>
    <w:pPr>
      <w:widowControl/>
      <w:spacing w:after="100" w:line="259" w:lineRule="auto"/>
      <w:ind w:left="220"/>
      <w:jc w:val="left"/>
    </w:pPr>
    <w:rPr>
      <w:rFonts w:cs="Times New Roman"/>
      <w:kern w:val="0"/>
      <w:sz w:val="22"/>
      <w:szCs w:val="22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Title"/>
    <w:basedOn w:val="a"/>
    <w:next w:val="a"/>
    <w:link w:val="ad"/>
    <w:qFormat/>
    <w:pPr>
      <w:spacing w:before="240" w:after="60"/>
      <w:jc w:val="left"/>
      <w:outlineLvl w:val="0"/>
    </w:pPr>
    <w:rPr>
      <w:rFonts w:asciiTheme="majorHAnsi" w:eastAsiaTheme="majorEastAsia" w:hAnsiTheme="majorHAnsi" w:cstheme="majorBidi"/>
      <w:b/>
      <w:bCs/>
      <w:sz w:val="36"/>
      <w:szCs w:val="32"/>
    </w:rPr>
  </w:style>
  <w:style w:type="table" w:styleId="ae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qFormat/>
    <w:rPr>
      <w:b/>
      <w:bCs/>
    </w:rPr>
  </w:style>
  <w:style w:type="character" w:styleId="af0">
    <w:name w:val="Emphasis"/>
    <w:basedOn w:val="a0"/>
    <w:qFormat/>
    <w:rPr>
      <w:i/>
      <w:iCs/>
    </w:rPr>
  </w:style>
  <w:style w:type="character" w:styleId="af1">
    <w:name w:val="Hyperlink"/>
    <w:basedOn w:val="a0"/>
    <w:uiPriority w:val="99"/>
    <w:unhideWhenUsed/>
    <w:qFormat/>
    <w:rPr>
      <w:color w:val="0026E5" w:themeColor="hyperlink"/>
      <w:u w:val="single"/>
    </w:rPr>
  </w:style>
  <w:style w:type="character" w:customStyle="1" w:styleId="aa">
    <w:name w:val="页眉 字符"/>
    <w:basedOn w:val="a0"/>
    <w:link w:val="a9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qFormat/>
    <w:rPr>
      <w:kern w:val="2"/>
      <w:sz w:val="18"/>
      <w:szCs w:val="18"/>
    </w:rPr>
  </w:style>
  <w:style w:type="character" w:customStyle="1" w:styleId="ad">
    <w:name w:val="标题 字符"/>
    <w:basedOn w:val="a0"/>
    <w:link w:val="ac"/>
    <w:qFormat/>
    <w:rPr>
      <w:rFonts w:asciiTheme="majorHAnsi" w:eastAsiaTheme="majorEastAsia" w:hAnsiTheme="majorHAnsi" w:cstheme="majorBidi"/>
      <w:b/>
      <w:bCs/>
      <w:kern w:val="2"/>
      <w:sz w:val="36"/>
      <w:szCs w:val="32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2D53A0" w:themeColor="accent1" w:themeShade="BF"/>
      <w:kern w:val="0"/>
      <w:szCs w:val="32"/>
    </w:rPr>
  </w:style>
  <w:style w:type="character" w:customStyle="1" w:styleId="a4">
    <w:name w:val="日期 字符"/>
    <w:basedOn w:val="a0"/>
    <w:link w:val="a3"/>
    <w:qFormat/>
    <w:rPr>
      <w:kern w:val="2"/>
      <w:sz w:val="21"/>
      <w:szCs w:val="24"/>
    </w:rPr>
  </w:style>
  <w:style w:type="character" w:customStyle="1" w:styleId="a6">
    <w:name w:val="批注框文本 字符"/>
    <w:basedOn w:val="a0"/>
    <w:link w:val="a5"/>
    <w:qFormat/>
    <w:rPr>
      <w:kern w:val="2"/>
      <w:sz w:val="18"/>
      <w:szCs w:val="18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jpeg"/><Relationship Id="rId34" Type="http://schemas.openxmlformats.org/officeDocument/2006/relationships/image" Target="media/image27.png"/><Relationship Id="rId42" Type="http://schemas.openxmlformats.org/officeDocument/2006/relationships/image" Target="media/image35.png"/><Relationship Id="rId47" Type="http://schemas.openxmlformats.org/officeDocument/2006/relationships/image" Target="media/image40.png"/><Relationship Id="rId50" Type="http://schemas.openxmlformats.org/officeDocument/2006/relationships/image" Target="media/image43.png"/><Relationship Id="rId55" Type="http://schemas.openxmlformats.org/officeDocument/2006/relationships/image" Target="media/image48.png"/><Relationship Id="rId63" Type="http://schemas.openxmlformats.org/officeDocument/2006/relationships/image" Target="media/image56.png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png"/><Relationship Id="rId53" Type="http://schemas.openxmlformats.org/officeDocument/2006/relationships/image" Target="media/image46.jpeg"/><Relationship Id="rId58" Type="http://schemas.openxmlformats.org/officeDocument/2006/relationships/image" Target="media/image51.png"/><Relationship Id="rId5" Type="http://schemas.openxmlformats.org/officeDocument/2006/relationships/webSettings" Target="webSettings.xml"/><Relationship Id="rId61" Type="http://schemas.openxmlformats.org/officeDocument/2006/relationships/image" Target="media/image54.jpe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png"/><Relationship Id="rId48" Type="http://schemas.openxmlformats.org/officeDocument/2006/relationships/image" Target="media/image41.jpeg"/><Relationship Id="rId56" Type="http://schemas.openxmlformats.org/officeDocument/2006/relationships/image" Target="media/image49.jpeg"/><Relationship Id="rId64" Type="http://schemas.openxmlformats.org/officeDocument/2006/relationships/fontTable" Target="fontTable.xml"/><Relationship Id="rId8" Type="http://schemas.openxmlformats.org/officeDocument/2006/relationships/image" Target="media/image1.png"/><Relationship Id="rId51" Type="http://schemas.openxmlformats.org/officeDocument/2006/relationships/image" Target="media/image44.png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54" Type="http://schemas.openxmlformats.org/officeDocument/2006/relationships/image" Target="media/image47.jpeg"/><Relationship Id="rId62" Type="http://schemas.openxmlformats.org/officeDocument/2006/relationships/image" Target="media/image5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image" Target="media/image42.jpeg"/><Relationship Id="rId57" Type="http://schemas.openxmlformats.org/officeDocument/2006/relationships/image" Target="media/image50.jpe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image" Target="media/image37.png"/><Relationship Id="rId52" Type="http://schemas.openxmlformats.org/officeDocument/2006/relationships/image" Target="media/image45.png"/><Relationship Id="rId60" Type="http://schemas.openxmlformats.org/officeDocument/2006/relationships/image" Target="media/image53.png"/><Relationship Id="rId65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39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8AC63E-0A6F-497D-9121-9C05D364B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1109</TotalTime>
  <Pages>36</Pages>
  <Words>1009</Words>
  <Characters>5756</Characters>
  <Application>Microsoft Office Word</Application>
  <DocSecurity>0</DocSecurity>
  <Lines>47</Lines>
  <Paragraphs>13</Paragraphs>
  <ScaleCrop>false</ScaleCrop>
  <Company/>
  <LinksUpToDate>false</LinksUpToDate>
  <CharactersWithSpaces>6752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ldg</dc:creator>
  <cp:lastModifiedBy>Guozy</cp:lastModifiedBy>
  <cp:revision>19</cp:revision>
  <dcterms:created xsi:type="dcterms:W3CDTF">2025-08-24T15:09:00Z</dcterms:created>
  <dcterms:modified xsi:type="dcterms:W3CDTF">2025-08-26T14:40:00Z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429A8D92C10845A68D40D868FEF9DE54_13</vt:lpwstr>
  </property>
</Properties>
</file>